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FAC70" w14:textId="50848247" w:rsidR="00592361" w:rsidRDefault="00592361" w:rsidP="0031686F">
      <w:pPr>
        <w:rPr>
          <w:rFonts w:ascii="Arial" w:hAnsi="Arial"/>
          <w:b/>
          <w:sz w:val="28"/>
          <w:szCs w:val="28"/>
          <w:lang w:eastAsia="sv-SE"/>
        </w:rPr>
      </w:pPr>
    </w:p>
    <w:p w14:paraId="24F76D91" w14:textId="77777777" w:rsidR="00592361" w:rsidRDefault="00592361" w:rsidP="0031686F">
      <w:pPr>
        <w:rPr>
          <w:rFonts w:ascii="Arial" w:hAnsi="Arial"/>
          <w:b/>
          <w:sz w:val="28"/>
          <w:szCs w:val="28"/>
          <w:lang w:eastAsia="sv-SE"/>
        </w:rPr>
      </w:pPr>
    </w:p>
    <w:p w14:paraId="7DEF6C07" w14:textId="0ECF2DF0" w:rsidR="0031686F" w:rsidRPr="00C75EEB" w:rsidRDefault="0031686F" w:rsidP="0031686F">
      <w:pPr>
        <w:rPr>
          <w:rFonts w:ascii="Arial" w:hAnsi="Arial"/>
          <w:b/>
          <w:bCs/>
          <w:sz w:val="28"/>
          <w:szCs w:val="28"/>
          <w:lang w:eastAsia="sv-SE"/>
        </w:rPr>
      </w:pPr>
      <w:r w:rsidRPr="00363F44">
        <w:rPr>
          <w:rFonts w:ascii="Arial" w:hAnsi="Arial"/>
          <w:b/>
          <w:sz w:val="28"/>
          <w:szCs w:val="28"/>
          <w:lang w:eastAsia="sv-SE"/>
        </w:rPr>
        <w:t>Welcome to the</w:t>
      </w:r>
      <w:r w:rsidR="00C75EEB">
        <w:rPr>
          <w:rFonts w:ascii="Arial" w:hAnsi="Arial"/>
          <w:b/>
          <w:sz w:val="28"/>
          <w:szCs w:val="28"/>
          <w:lang w:eastAsia="sv-SE"/>
        </w:rPr>
        <w:t xml:space="preserve"> MEDEV</w:t>
      </w:r>
      <w:r w:rsidR="00CE15D6">
        <w:rPr>
          <w:rFonts w:ascii="Arial" w:hAnsi="Arial"/>
          <w:b/>
          <w:sz w:val="28"/>
          <w:szCs w:val="28"/>
          <w:lang w:eastAsia="sv-SE"/>
        </w:rPr>
        <w:t xml:space="preserve"> meeting</w:t>
      </w:r>
      <w:r w:rsidR="00C75EEB">
        <w:rPr>
          <w:rFonts w:ascii="Arial" w:hAnsi="Arial"/>
          <w:b/>
          <w:bCs/>
          <w:sz w:val="28"/>
          <w:szCs w:val="28"/>
          <w:lang w:eastAsia="sv-SE"/>
        </w:rPr>
        <w:t xml:space="preserve"> </w:t>
      </w:r>
      <w:r w:rsidR="00CC5CB3">
        <w:rPr>
          <w:rFonts w:ascii="Arial" w:hAnsi="Arial"/>
          <w:b/>
          <w:sz w:val="28"/>
          <w:szCs w:val="28"/>
          <w:lang w:eastAsia="sv-SE"/>
        </w:rPr>
        <w:t>19</w:t>
      </w:r>
      <w:r w:rsidR="00CE15D6">
        <w:rPr>
          <w:rFonts w:ascii="Arial" w:hAnsi="Arial"/>
          <w:b/>
          <w:sz w:val="28"/>
          <w:szCs w:val="28"/>
          <w:lang w:eastAsia="sv-SE"/>
        </w:rPr>
        <w:t>-</w:t>
      </w:r>
      <w:r w:rsidR="00CC5CB3">
        <w:rPr>
          <w:rFonts w:ascii="Arial" w:hAnsi="Arial"/>
          <w:b/>
          <w:sz w:val="28"/>
          <w:szCs w:val="28"/>
          <w:lang w:eastAsia="sv-SE"/>
        </w:rPr>
        <w:t>20</w:t>
      </w:r>
      <w:r w:rsidRPr="00363F44">
        <w:rPr>
          <w:rFonts w:ascii="Arial" w:hAnsi="Arial"/>
          <w:b/>
          <w:sz w:val="28"/>
          <w:szCs w:val="28"/>
          <w:lang w:eastAsia="sv-SE"/>
        </w:rPr>
        <w:t xml:space="preserve"> </w:t>
      </w:r>
      <w:r w:rsidR="00CC5CB3">
        <w:rPr>
          <w:rFonts w:ascii="Arial" w:hAnsi="Arial"/>
          <w:b/>
          <w:sz w:val="28"/>
          <w:szCs w:val="28"/>
          <w:lang w:eastAsia="sv-SE"/>
        </w:rPr>
        <w:t>June</w:t>
      </w:r>
      <w:r w:rsidR="00592361">
        <w:rPr>
          <w:rFonts w:ascii="Arial" w:hAnsi="Arial"/>
          <w:b/>
          <w:sz w:val="28"/>
          <w:szCs w:val="28"/>
          <w:lang w:eastAsia="sv-SE"/>
        </w:rPr>
        <w:t xml:space="preserve"> 20</w:t>
      </w:r>
      <w:r w:rsidR="009C39AF">
        <w:rPr>
          <w:rFonts w:ascii="Arial" w:hAnsi="Arial"/>
          <w:b/>
          <w:sz w:val="28"/>
          <w:szCs w:val="28"/>
          <w:lang w:eastAsia="sv-SE"/>
        </w:rPr>
        <w:t>23</w:t>
      </w:r>
      <w:r w:rsidRPr="00363F44">
        <w:rPr>
          <w:rFonts w:ascii="Arial" w:hAnsi="Arial"/>
          <w:b/>
          <w:sz w:val="28"/>
          <w:szCs w:val="28"/>
          <w:lang w:eastAsia="sv-SE"/>
        </w:rPr>
        <w:t xml:space="preserve"> in Stockholm</w:t>
      </w:r>
    </w:p>
    <w:p w14:paraId="65104B11" w14:textId="77777777" w:rsidR="0031686F" w:rsidRPr="00B2624B" w:rsidRDefault="0031686F" w:rsidP="0031686F">
      <w:pPr>
        <w:rPr>
          <w:b/>
          <w:sz w:val="28"/>
          <w:szCs w:val="28"/>
          <w:lang w:eastAsia="sv-SE"/>
        </w:rPr>
      </w:pPr>
    </w:p>
    <w:p w14:paraId="3D1CB533" w14:textId="350E07D3" w:rsidR="0031686F" w:rsidRPr="00F024F1" w:rsidRDefault="0031686F" w:rsidP="0031686F">
      <w:pPr>
        <w:rPr>
          <w:szCs w:val="22"/>
          <w:lang w:eastAsia="sv-SE"/>
        </w:rPr>
      </w:pPr>
      <w:r w:rsidRPr="00F024F1">
        <w:rPr>
          <w:szCs w:val="22"/>
          <w:lang w:eastAsia="sv-SE"/>
        </w:rPr>
        <w:t xml:space="preserve">TLV, the Swedish Dental and Pharmaceutical Benefits Agency, welcomes you to Stockholm for the </w:t>
      </w:r>
      <w:r w:rsidR="00C75EEB">
        <w:rPr>
          <w:szCs w:val="22"/>
          <w:lang w:eastAsia="sv-SE"/>
        </w:rPr>
        <w:t>MEDEV</w:t>
      </w:r>
      <w:r w:rsidR="008E5DB3">
        <w:rPr>
          <w:szCs w:val="22"/>
          <w:lang w:eastAsia="sv-SE"/>
        </w:rPr>
        <w:t xml:space="preserve"> meeting </w:t>
      </w:r>
      <w:r w:rsidR="008E5DB3" w:rsidRPr="008E5DB3">
        <w:rPr>
          <w:szCs w:val="22"/>
          <w:lang w:eastAsia="sv-SE"/>
        </w:rPr>
        <w:t>19-20 June 2023</w:t>
      </w:r>
      <w:r w:rsidRPr="00F024F1">
        <w:rPr>
          <w:szCs w:val="22"/>
          <w:lang w:eastAsia="sv-SE"/>
        </w:rPr>
        <w:t>.</w:t>
      </w:r>
    </w:p>
    <w:p w14:paraId="11604032" w14:textId="7B3781DA" w:rsidR="0031686F" w:rsidRPr="00363F44" w:rsidRDefault="0031686F" w:rsidP="0031686F">
      <w:pPr>
        <w:rPr>
          <w:b/>
          <w:sz w:val="28"/>
          <w:szCs w:val="28"/>
          <w:lang w:eastAsia="sv-SE"/>
        </w:rPr>
      </w:pPr>
    </w:p>
    <w:p w14:paraId="348B6966" w14:textId="24471B9B" w:rsidR="0031686F" w:rsidRPr="00C11285" w:rsidRDefault="007B2400" w:rsidP="0031686F">
      <w:pPr>
        <w:rPr>
          <w:rFonts w:ascii="Arial" w:hAnsi="Arial"/>
          <w:b/>
          <w:sz w:val="20"/>
          <w:szCs w:val="20"/>
          <w:lang w:val="en-GB"/>
        </w:rPr>
      </w:pPr>
      <w:r w:rsidRPr="00C11285">
        <w:rPr>
          <w:noProof/>
          <w:lang w:val="en-GB"/>
        </w:rPr>
        <w:drawing>
          <wp:anchor distT="0" distB="0" distL="114300" distR="114300" simplePos="0" relativeHeight="251658240" behindDoc="1" locked="0" layoutInCell="1" allowOverlap="1" wp14:anchorId="72304836" wp14:editId="08A0B77E">
            <wp:simplePos x="0" y="0"/>
            <wp:positionH relativeFrom="column">
              <wp:posOffset>3119120</wp:posOffset>
            </wp:positionH>
            <wp:positionV relativeFrom="paragraph">
              <wp:posOffset>34925</wp:posOffset>
            </wp:positionV>
            <wp:extent cx="2448267" cy="1905266"/>
            <wp:effectExtent l="0" t="0" r="9525" b="0"/>
            <wp:wrapTight wrapText="bothSides">
              <wp:wrapPolygon edited="0">
                <wp:start x="0" y="0"/>
                <wp:lineTo x="0" y="21384"/>
                <wp:lineTo x="21516" y="21384"/>
                <wp:lineTo x="21516" y="0"/>
                <wp:lineTo x="0" y="0"/>
              </wp:wrapPolygon>
            </wp:wrapTight>
            <wp:docPr id="637205990" name="Picture 637205990" descr="En bild som visar kart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205990" name="Bildobjekt 1" descr="En bild som visar karta&#10;&#10;Automatiskt genererad beskrivning"/>
                    <pic:cNvPicPr/>
                  </pic:nvPicPr>
                  <pic:blipFill>
                    <a:blip r:embed="rId11">
                      <a:extLst>
                        <a:ext uri="{28A0092B-C50C-407E-A947-70E740481C1C}">
                          <a14:useLocalDpi xmlns:a14="http://schemas.microsoft.com/office/drawing/2010/main" val="0"/>
                        </a:ext>
                      </a:extLst>
                    </a:blip>
                    <a:stretch>
                      <a:fillRect/>
                    </a:stretch>
                  </pic:blipFill>
                  <pic:spPr>
                    <a:xfrm>
                      <a:off x="0" y="0"/>
                      <a:ext cx="2448267" cy="1905266"/>
                    </a:xfrm>
                    <a:prstGeom prst="rect">
                      <a:avLst/>
                    </a:prstGeom>
                  </pic:spPr>
                </pic:pic>
              </a:graphicData>
            </a:graphic>
          </wp:anchor>
        </w:drawing>
      </w:r>
      <w:r w:rsidR="00592361" w:rsidRPr="00C11285">
        <w:rPr>
          <w:rFonts w:ascii="Arial" w:hAnsi="Arial"/>
          <w:b/>
          <w:sz w:val="20"/>
          <w:szCs w:val="20"/>
          <w:lang w:val="en-GB"/>
        </w:rPr>
        <w:t>Meeting</w:t>
      </w:r>
      <w:r w:rsidR="0031686F" w:rsidRPr="00C11285">
        <w:rPr>
          <w:rFonts w:ascii="Arial" w:hAnsi="Arial"/>
          <w:b/>
          <w:sz w:val="20"/>
          <w:szCs w:val="20"/>
          <w:lang w:val="en-GB"/>
        </w:rPr>
        <w:t xml:space="preserve"> venue</w:t>
      </w:r>
    </w:p>
    <w:p w14:paraId="141AF30E" w14:textId="0E9D45A7" w:rsidR="001543A8" w:rsidRPr="007B2400" w:rsidRDefault="001543A8" w:rsidP="0031686F">
      <w:pPr>
        <w:rPr>
          <w:lang w:val="sv-SE" w:eastAsia="sv-SE"/>
        </w:rPr>
      </w:pPr>
      <w:r w:rsidRPr="007B2400">
        <w:rPr>
          <w:lang w:val="sv-SE" w:eastAsia="sv-SE"/>
        </w:rPr>
        <w:t xml:space="preserve">Tandvårds- och Läkemedelsförmånsverket </w:t>
      </w:r>
    </w:p>
    <w:p w14:paraId="3D101D80" w14:textId="63B14731" w:rsidR="0031686F" w:rsidRPr="007B2400" w:rsidRDefault="00717449" w:rsidP="0031686F">
      <w:pPr>
        <w:rPr>
          <w:lang w:val="sv-SE" w:eastAsia="sv-SE"/>
        </w:rPr>
      </w:pPr>
      <w:r w:rsidRPr="007B2400">
        <w:rPr>
          <w:lang w:val="sv-SE" w:eastAsia="sv-SE"/>
        </w:rPr>
        <w:t>Fleming</w:t>
      </w:r>
      <w:r w:rsidR="001543A8" w:rsidRPr="007B2400">
        <w:rPr>
          <w:lang w:val="sv-SE" w:eastAsia="sv-SE"/>
        </w:rPr>
        <w:t>gatan 14</w:t>
      </w:r>
    </w:p>
    <w:p w14:paraId="1553A39A" w14:textId="3540565B" w:rsidR="001543A8" w:rsidRPr="00F024F1" w:rsidRDefault="00CA5C31" w:rsidP="0031686F">
      <w:pPr>
        <w:rPr>
          <w:lang w:eastAsia="sv-SE"/>
        </w:rPr>
      </w:pPr>
      <w:r w:rsidRPr="00CA5C31">
        <w:rPr>
          <w:lang w:eastAsia="sv-SE"/>
        </w:rPr>
        <w:t>112 26 Stockholm</w:t>
      </w:r>
    </w:p>
    <w:p w14:paraId="4679A52A" w14:textId="2A6C7847" w:rsidR="00592361" w:rsidRDefault="00592361" w:rsidP="0031686F">
      <w:pPr>
        <w:rPr>
          <w:rFonts w:ascii="Arial" w:hAnsi="Arial"/>
          <w:b/>
          <w:sz w:val="28"/>
          <w:szCs w:val="28"/>
          <w:lang w:eastAsia="sv-SE"/>
        </w:rPr>
      </w:pPr>
    </w:p>
    <w:p w14:paraId="315639A7" w14:textId="5885E8F6" w:rsidR="00592361" w:rsidRDefault="00592361" w:rsidP="0031686F">
      <w:pPr>
        <w:rPr>
          <w:rFonts w:ascii="Arial" w:hAnsi="Arial"/>
          <w:b/>
          <w:sz w:val="28"/>
          <w:szCs w:val="28"/>
          <w:lang w:eastAsia="sv-SE"/>
        </w:rPr>
      </w:pPr>
    </w:p>
    <w:p w14:paraId="24EA5A4E" w14:textId="77777777" w:rsidR="00596904" w:rsidRDefault="00596904" w:rsidP="0031686F">
      <w:pPr>
        <w:rPr>
          <w:rFonts w:ascii="Arial" w:hAnsi="Arial"/>
          <w:b/>
          <w:sz w:val="28"/>
          <w:szCs w:val="28"/>
          <w:lang w:eastAsia="sv-SE"/>
        </w:rPr>
      </w:pPr>
    </w:p>
    <w:p w14:paraId="3C14F13B" w14:textId="77777777" w:rsidR="00596904" w:rsidRDefault="00596904" w:rsidP="0031686F">
      <w:pPr>
        <w:rPr>
          <w:rFonts w:ascii="Arial" w:hAnsi="Arial"/>
          <w:b/>
          <w:sz w:val="28"/>
          <w:szCs w:val="28"/>
          <w:lang w:eastAsia="sv-SE"/>
        </w:rPr>
      </w:pPr>
    </w:p>
    <w:p w14:paraId="19582F3A" w14:textId="77777777" w:rsidR="00596904" w:rsidRDefault="00596904" w:rsidP="0031686F">
      <w:pPr>
        <w:rPr>
          <w:rFonts w:ascii="Arial" w:hAnsi="Arial"/>
          <w:b/>
          <w:sz w:val="28"/>
          <w:szCs w:val="28"/>
          <w:lang w:eastAsia="sv-SE"/>
        </w:rPr>
      </w:pPr>
    </w:p>
    <w:p w14:paraId="34A2DA02" w14:textId="77777777" w:rsidR="00596904" w:rsidRDefault="00596904" w:rsidP="0031686F">
      <w:pPr>
        <w:rPr>
          <w:rFonts w:ascii="Arial" w:hAnsi="Arial"/>
          <w:b/>
          <w:sz w:val="28"/>
          <w:szCs w:val="28"/>
          <w:lang w:eastAsia="sv-SE"/>
        </w:rPr>
      </w:pPr>
    </w:p>
    <w:p w14:paraId="58171989" w14:textId="6C19EA33" w:rsidR="00592361" w:rsidRPr="009052B6" w:rsidRDefault="00592361" w:rsidP="00592361">
      <w:pPr>
        <w:pStyle w:val="Default"/>
        <w:rPr>
          <w:b/>
          <w:sz w:val="20"/>
          <w:szCs w:val="20"/>
          <w:lang w:val="en-US"/>
        </w:rPr>
      </w:pPr>
      <w:r w:rsidRPr="009052B6">
        <w:rPr>
          <w:b/>
          <w:sz w:val="20"/>
          <w:szCs w:val="20"/>
          <w:lang w:val="en-US"/>
        </w:rPr>
        <w:t>Contact</w:t>
      </w:r>
      <w:r w:rsidR="005C72CB">
        <w:rPr>
          <w:b/>
          <w:sz w:val="20"/>
          <w:szCs w:val="20"/>
          <w:lang w:val="en-US"/>
        </w:rPr>
        <w:t xml:space="preserve">s </w:t>
      </w:r>
      <w:r w:rsidRPr="009052B6">
        <w:rPr>
          <w:b/>
          <w:sz w:val="20"/>
          <w:szCs w:val="20"/>
          <w:lang w:val="en-US"/>
        </w:rPr>
        <w:t>at TLV</w:t>
      </w:r>
    </w:p>
    <w:p w14:paraId="093B78C9" w14:textId="77777777" w:rsidR="00592361" w:rsidRPr="009052B6" w:rsidRDefault="00592361" w:rsidP="00592361">
      <w:pPr>
        <w:pStyle w:val="Default"/>
        <w:rPr>
          <w:b/>
          <w:sz w:val="20"/>
          <w:szCs w:val="20"/>
          <w:lang w:val="en-US"/>
        </w:rPr>
      </w:pPr>
    </w:p>
    <w:p w14:paraId="49956C98" w14:textId="228C795D" w:rsidR="00592361" w:rsidRPr="00363F44" w:rsidRDefault="00592361" w:rsidP="00592361">
      <w:pPr>
        <w:pStyle w:val="Default"/>
        <w:rPr>
          <w:rFonts w:ascii="Georgia" w:hAnsi="Georgia"/>
          <w:sz w:val="22"/>
          <w:szCs w:val="22"/>
          <w:lang w:val="en-US"/>
        </w:rPr>
      </w:pPr>
      <w:r w:rsidRPr="00363F44">
        <w:rPr>
          <w:rFonts w:ascii="Georgia" w:hAnsi="Georgia"/>
          <w:sz w:val="22"/>
          <w:szCs w:val="22"/>
          <w:lang w:val="en-US"/>
        </w:rPr>
        <w:t>Contact person</w:t>
      </w:r>
      <w:r w:rsidR="005C72CB">
        <w:rPr>
          <w:rFonts w:ascii="Georgia" w:hAnsi="Georgia"/>
          <w:sz w:val="22"/>
          <w:szCs w:val="22"/>
          <w:lang w:val="en-US"/>
        </w:rPr>
        <w:t>s</w:t>
      </w:r>
      <w:r w:rsidRPr="00363F44">
        <w:rPr>
          <w:rFonts w:ascii="Georgia" w:hAnsi="Georgia"/>
          <w:sz w:val="22"/>
          <w:szCs w:val="22"/>
          <w:lang w:val="en-US"/>
        </w:rPr>
        <w:t xml:space="preserve"> at TLV is </w:t>
      </w:r>
      <w:r w:rsidR="009C39AF">
        <w:rPr>
          <w:rFonts w:ascii="Georgia" w:hAnsi="Georgia"/>
          <w:sz w:val="22"/>
          <w:szCs w:val="22"/>
          <w:lang w:val="en-US"/>
        </w:rPr>
        <w:t>Carl Björvang</w:t>
      </w:r>
      <w:r>
        <w:rPr>
          <w:rFonts w:ascii="Georgia" w:hAnsi="Georgia"/>
          <w:sz w:val="22"/>
          <w:szCs w:val="22"/>
          <w:lang w:val="en-US"/>
        </w:rPr>
        <w:t xml:space="preserve"> and </w:t>
      </w:r>
      <w:r w:rsidRPr="00363F44">
        <w:rPr>
          <w:rFonts w:ascii="Georgia" w:hAnsi="Georgia"/>
          <w:sz w:val="22"/>
          <w:szCs w:val="22"/>
          <w:lang w:val="en-US"/>
        </w:rPr>
        <w:t xml:space="preserve">Johan Pontén. Please feel welcome to address any questions to </w:t>
      </w:r>
      <w:r w:rsidRPr="00945047">
        <w:rPr>
          <w:lang w:val="en-US"/>
        </w:rPr>
        <w:br/>
      </w:r>
      <w:hyperlink r:id="rId12">
        <w:r w:rsidR="009C39AF" w:rsidRPr="0F3D2FC2">
          <w:rPr>
            <w:rStyle w:val="Hyperlink"/>
            <w:rFonts w:ascii="Georgia" w:hAnsi="Georgia"/>
            <w:sz w:val="22"/>
            <w:szCs w:val="22"/>
            <w:lang w:val="en-US"/>
          </w:rPr>
          <w:t>carl.bjorvang@tlv.se</w:t>
        </w:r>
      </w:hyperlink>
      <w:r w:rsidRPr="0F3D2FC2">
        <w:rPr>
          <w:rFonts w:ascii="Georgia" w:hAnsi="Georgia"/>
          <w:sz w:val="22"/>
          <w:szCs w:val="22"/>
          <w:lang w:val="en-US"/>
        </w:rPr>
        <w:t xml:space="preserve">, </w:t>
      </w:r>
      <w:r w:rsidR="009C39AF" w:rsidRPr="0F3D2FC2">
        <w:rPr>
          <w:rFonts w:ascii="Georgia" w:hAnsi="Georgia"/>
          <w:sz w:val="22"/>
          <w:szCs w:val="22"/>
          <w:lang w:val="en-US"/>
        </w:rPr>
        <w:t>+46-8 -5800 73 51</w:t>
      </w:r>
      <w:r w:rsidRPr="0F3D2FC2">
        <w:rPr>
          <w:rFonts w:ascii="Georgia" w:hAnsi="Georgia"/>
          <w:sz w:val="22"/>
          <w:szCs w:val="22"/>
          <w:lang w:val="en-US"/>
        </w:rPr>
        <w:t xml:space="preserve"> </w:t>
      </w:r>
      <w:r w:rsidRPr="00945047">
        <w:rPr>
          <w:lang w:val="en-US"/>
        </w:rPr>
        <w:br/>
      </w:r>
      <w:hyperlink r:id="rId13">
        <w:r w:rsidRPr="0F3D2FC2">
          <w:rPr>
            <w:rStyle w:val="Hyperlink"/>
            <w:rFonts w:ascii="Georgia" w:hAnsi="Georgia"/>
            <w:sz w:val="22"/>
            <w:szCs w:val="22"/>
            <w:lang w:val="en-US"/>
          </w:rPr>
          <w:t>johan.ponten@tlv.se</w:t>
        </w:r>
      </w:hyperlink>
      <w:r w:rsidRPr="0F3D2FC2">
        <w:rPr>
          <w:rFonts w:ascii="Georgia" w:hAnsi="Georgia"/>
          <w:sz w:val="22"/>
          <w:szCs w:val="22"/>
          <w:lang w:val="en-US"/>
        </w:rPr>
        <w:t>, +46-8 -5800 75 03.</w:t>
      </w:r>
    </w:p>
    <w:p w14:paraId="0473D831" w14:textId="77777777" w:rsidR="00592361" w:rsidRPr="00363F44" w:rsidRDefault="00592361" w:rsidP="00592361">
      <w:pPr>
        <w:rPr>
          <w:szCs w:val="22"/>
          <w:lang w:eastAsia="sv-SE"/>
        </w:rPr>
      </w:pPr>
    </w:p>
    <w:p w14:paraId="6B398286" w14:textId="04CAA91C" w:rsidR="00592361" w:rsidRDefault="00592361" w:rsidP="00592361">
      <w:pPr>
        <w:rPr>
          <w:szCs w:val="22"/>
          <w:lang w:eastAsia="sv-SE"/>
        </w:rPr>
      </w:pPr>
      <w:r>
        <w:rPr>
          <w:szCs w:val="22"/>
          <w:lang w:eastAsia="sv-SE"/>
        </w:rPr>
        <w:t>Welcome to Stockholm!</w:t>
      </w:r>
    </w:p>
    <w:p w14:paraId="457793C1" w14:textId="77777777" w:rsidR="00592361" w:rsidRDefault="00592361" w:rsidP="0031686F">
      <w:pPr>
        <w:rPr>
          <w:rFonts w:ascii="Arial" w:hAnsi="Arial"/>
          <w:b/>
          <w:sz w:val="28"/>
          <w:szCs w:val="28"/>
          <w:lang w:eastAsia="sv-SE"/>
        </w:rPr>
      </w:pPr>
    </w:p>
    <w:p w14:paraId="1E52F0A6" w14:textId="77777777" w:rsidR="00592361" w:rsidRDefault="00592361" w:rsidP="0031686F">
      <w:pPr>
        <w:rPr>
          <w:rFonts w:ascii="Arial" w:hAnsi="Arial"/>
          <w:b/>
          <w:sz w:val="28"/>
          <w:szCs w:val="28"/>
          <w:lang w:eastAsia="sv-SE"/>
        </w:rPr>
      </w:pPr>
    </w:p>
    <w:p w14:paraId="710FD045" w14:textId="238E537C" w:rsidR="0031686F" w:rsidRPr="00363F44" w:rsidRDefault="0031686F" w:rsidP="0031686F">
      <w:pPr>
        <w:rPr>
          <w:rFonts w:ascii="Arial" w:hAnsi="Arial"/>
          <w:b/>
          <w:sz w:val="28"/>
          <w:szCs w:val="28"/>
          <w:lang w:eastAsia="sv-SE"/>
        </w:rPr>
      </w:pPr>
      <w:r w:rsidRPr="00363F44">
        <w:rPr>
          <w:rFonts w:ascii="Arial" w:hAnsi="Arial"/>
          <w:b/>
          <w:sz w:val="28"/>
          <w:szCs w:val="28"/>
          <w:lang w:eastAsia="sv-SE"/>
        </w:rPr>
        <w:t xml:space="preserve">Practical </w:t>
      </w:r>
      <w:r w:rsidR="251CB4BD" w:rsidRPr="0F3D2FC2">
        <w:rPr>
          <w:rFonts w:ascii="Arial" w:hAnsi="Arial"/>
          <w:b/>
          <w:bCs/>
          <w:sz w:val="28"/>
          <w:szCs w:val="28"/>
          <w:lang w:eastAsia="sv-SE"/>
        </w:rPr>
        <w:t>d</w:t>
      </w:r>
      <w:r w:rsidRPr="0F3D2FC2">
        <w:rPr>
          <w:rFonts w:ascii="Arial" w:hAnsi="Arial"/>
          <w:b/>
          <w:bCs/>
          <w:sz w:val="28"/>
          <w:szCs w:val="28"/>
          <w:lang w:eastAsia="sv-SE"/>
        </w:rPr>
        <w:t>etails</w:t>
      </w:r>
      <w:r w:rsidRPr="00363F44">
        <w:rPr>
          <w:rFonts w:ascii="Arial" w:hAnsi="Arial"/>
          <w:b/>
          <w:sz w:val="28"/>
          <w:szCs w:val="28"/>
          <w:lang w:eastAsia="sv-SE"/>
        </w:rPr>
        <w:t xml:space="preserve"> </w:t>
      </w:r>
    </w:p>
    <w:p w14:paraId="06B5CE52" w14:textId="77777777" w:rsidR="0031686F" w:rsidRPr="00F22995" w:rsidRDefault="0031686F" w:rsidP="0031686F">
      <w:pPr>
        <w:rPr>
          <w:b/>
          <w:sz w:val="28"/>
          <w:szCs w:val="28"/>
          <w:lang w:eastAsia="sv-SE"/>
        </w:rPr>
      </w:pPr>
    </w:p>
    <w:p w14:paraId="07B8DEF5" w14:textId="4F6D01C3" w:rsidR="0031686F" w:rsidRPr="00F22995" w:rsidRDefault="0031686F" w:rsidP="0031686F">
      <w:pPr>
        <w:pStyle w:val="Default"/>
        <w:rPr>
          <w:b/>
          <w:sz w:val="20"/>
          <w:szCs w:val="20"/>
          <w:lang w:val="en-US"/>
        </w:rPr>
      </w:pPr>
      <w:r w:rsidRPr="0F3D2FC2">
        <w:rPr>
          <w:b/>
          <w:bCs/>
          <w:sz w:val="20"/>
          <w:szCs w:val="20"/>
          <w:lang w:val="en-US"/>
        </w:rPr>
        <w:t>Accom</w:t>
      </w:r>
      <w:r w:rsidR="74FC1CE4" w:rsidRPr="0F3D2FC2">
        <w:rPr>
          <w:b/>
          <w:bCs/>
          <w:sz w:val="20"/>
          <w:szCs w:val="20"/>
          <w:lang w:val="en-US"/>
        </w:rPr>
        <w:t>m</w:t>
      </w:r>
      <w:r w:rsidRPr="0F3D2FC2">
        <w:rPr>
          <w:b/>
          <w:bCs/>
          <w:sz w:val="20"/>
          <w:szCs w:val="20"/>
          <w:lang w:val="en-US"/>
        </w:rPr>
        <w:t>odation</w:t>
      </w:r>
    </w:p>
    <w:p w14:paraId="5A4E1533" w14:textId="77777777" w:rsidR="0031686F" w:rsidRPr="00F22995" w:rsidRDefault="0031686F" w:rsidP="0031686F">
      <w:pPr>
        <w:pStyle w:val="Default"/>
        <w:rPr>
          <w:sz w:val="20"/>
          <w:szCs w:val="20"/>
          <w:lang w:val="en-US"/>
        </w:rPr>
      </w:pPr>
    </w:p>
    <w:p w14:paraId="00902836" w14:textId="393A94E6" w:rsidR="0031686F" w:rsidRPr="001D4A65" w:rsidRDefault="0031686F" w:rsidP="0031686F">
      <w:pPr>
        <w:pStyle w:val="Default"/>
        <w:rPr>
          <w:rFonts w:ascii="Georgia" w:hAnsi="Georgia"/>
          <w:sz w:val="22"/>
          <w:szCs w:val="22"/>
          <w:lang w:val="en-US"/>
        </w:rPr>
      </w:pPr>
      <w:r w:rsidRPr="001D4A65">
        <w:rPr>
          <w:rFonts w:ascii="Georgia" w:hAnsi="Georgia"/>
          <w:sz w:val="22"/>
          <w:szCs w:val="22"/>
          <w:lang w:val="en-US"/>
        </w:rPr>
        <w:t>TLV does not cover travel cost or accom</w:t>
      </w:r>
      <w:r w:rsidR="0EB9309B" w:rsidRPr="001D4A65">
        <w:rPr>
          <w:rFonts w:ascii="Georgia" w:hAnsi="Georgia"/>
          <w:sz w:val="22"/>
          <w:szCs w:val="22"/>
          <w:lang w:val="en-US"/>
        </w:rPr>
        <w:t>m</w:t>
      </w:r>
      <w:r w:rsidRPr="001D4A65">
        <w:rPr>
          <w:rFonts w:ascii="Georgia" w:hAnsi="Georgia"/>
          <w:sz w:val="22"/>
          <w:szCs w:val="22"/>
          <w:lang w:val="en-US"/>
        </w:rPr>
        <w:t xml:space="preserve">odation. However, we have </w:t>
      </w:r>
      <w:r w:rsidR="00824664" w:rsidRPr="001D4A65">
        <w:rPr>
          <w:rFonts w:ascii="Georgia" w:hAnsi="Georgia"/>
          <w:sz w:val="22"/>
          <w:szCs w:val="22"/>
          <w:lang w:val="en-US"/>
        </w:rPr>
        <w:t>arranged for discount</w:t>
      </w:r>
      <w:r w:rsidR="0010666F" w:rsidRPr="001D4A65">
        <w:rPr>
          <w:rFonts w:ascii="Georgia" w:hAnsi="Georgia"/>
          <w:sz w:val="22"/>
          <w:szCs w:val="22"/>
          <w:lang w:val="en-US"/>
        </w:rPr>
        <w:t>ed rates</w:t>
      </w:r>
      <w:r w:rsidR="00824664" w:rsidRPr="001D4A65">
        <w:rPr>
          <w:rFonts w:ascii="Georgia" w:hAnsi="Georgia"/>
          <w:sz w:val="22"/>
          <w:szCs w:val="22"/>
          <w:lang w:val="en-US"/>
        </w:rPr>
        <w:t xml:space="preserve"> at two near</w:t>
      </w:r>
      <w:r w:rsidR="007D0597">
        <w:rPr>
          <w:rFonts w:ascii="Georgia" w:hAnsi="Georgia"/>
          <w:sz w:val="22"/>
          <w:szCs w:val="22"/>
          <w:lang w:val="en-US"/>
        </w:rPr>
        <w:t>b</w:t>
      </w:r>
      <w:r w:rsidR="00824664" w:rsidRPr="001D4A65">
        <w:rPr>
          <w:rFonts w:ascii="Georgia" w:hAnsi="Georgia"/>
          <w:sz w:val="22"/>
          <w:szCs w:val="22"/>
          <w:lang w:val="en-US"/>
        </w:rPr>
        <w:t>y hotels</w:t>
      </w:r>
      <w:r w:rsidR="0010666F" w:rsidRPr="001D4A65">
        <w:rPr>
          <w:rFonts w:ascii="Georgia" w:hAnsi="Georgia"/>
          <w:sz w:val="22"/>
          <w:szCs w:val="22"/>
          <w:lang w:val="en-US"/>
        </w:rPr>
        <w:t xml:space="preserve">, subject to availability. </w:t>
      </w:r>
      <w:r w:rsidR="00634169" w:rsidRPr="001D4A65">
        <w:rPr>
          <w:rFonts w:ascii="Georgia" w:hAnsi="Georgia"/>
          <w:sz w:val="22"/>
          <w:szCs w:val="22"/>
          <w:lang w:val="en-US"/>
        </w:rPr>
        <w:t>To avail of these rates</w:t>
      </w:r>
      <w:r w:rsidRPr="001D4A65">
        <w:rPr>
          <w:rFonts w:ascii="Georgia" w:hAnsi="Georgia"/>
          <w:sz w:val="22"/>
          <w:szCs w:val="22"/>
          <w:lang w:val="en-US"/>
        </w:rPr>
        <w:t xml:space="preserve">, please contact the hotel of your choice </w:t>
      </w:r>
      <w:r w:rsidR="009846F1" w:rsidRPr="001D4A65">
        <w:rPr>
          <w:rFonts w:ascii="Georgia" w:hAnsi="Georgia"/>
          <w:sz w:val="22"/>
          <w:szCs w:val="22"/>
          <w:lang w:val="en-US"/>
        </w:rPr>
        <w:t xml:space="preserve">at the </w:t>
      </w:r>
      <w:r w:rsidR="001C1BE3">
        <w:rPr>
          <w:rFonts w:ascii="Georgia" w:hAnsi="Georgia"/>
          <w:sz w:val="22"/>
          <w:szCs w:val="22"/>
          <w:lang w:val="en-US"/>
        </w:rPr>
        <w:t>contact</w:t>
      </w:r>
      <w:r w:rsidR="0061711A">
        <w:rPr>
          <w:rFonts w:ascii="Georgia" w:hAnsi="Georgia"/>
          <w:sz w:val="22"/>
          <w:szCs w:val="22"/>
          <w:lang w:val="en-US"/>
        </w:rPr>
        <w:t xml:space="preserve"> details</w:t>
      </w:r>
      <w:r w:rsidR="00AD5956" w:rsidRPr="001D4A65">
        <w:rPr>
          <w:rFonts w:ascii="Georgia" w:hAnsi="Georgia"/>
          <w:sz w:val="22"/>
          <w:szCs w:val="22"/>
          <w:lang w:val="en-US"/>
        </w:rPr>
        <w:t xml:space="preserve"> below and </w:t>
      </w:r>
      <w:r w:rsidR="00080516" w:rsidRPr="001D4A65">
        <w:rPr>
          <w:rFonts w:ascii="Georgia" w:hAnsi="Georgia"/>
          <w:sz w:val="22"/>
          <w:szCs w:val="22"/>
          <w:lang w:val="en-US"/>
        </w:rPr>
        <w:t xml:space="preserve">provide the discount code </w:t>
      </w:r>
      <w:r w:rsidR="00E907FD" w:rsidRPr="001D4A65">
        <w:rPr>
          <w:rFonts w:ascii="Georgia" w:hAnsi="Georgia"/>
          <w:sz w:val="22"/>
          <w:szCs w:val="22"/>
          <w:lang w:val="en-US"/>
        </w:rPr>
        <w:t>during the booking procedure:</w:t>
      </w:r>
      <w:r w:rsidRPr="001D4A65">
        <w:rPr>
          <w:rFonts w:ascii="Georgia" w:hAnsi="Georgia"/>
          <w:sz w:val="22"/>
          <w:szCs w:val="22"/>
          <w:lang w:val="en-US"/>
        </w:rPr>
        <w:t xml:space="preserve"> </w:t>
      </w:r>
    </w:p>
    <w:p w14:paraId="172D6AE4" w14:textId="483BA022" w:rsidR="00EA6414" w:rsidRPr="009C39AF" w:rsidRDefault="0031686F" w:rsidP="00446830">
      <w:pPr>
        <w:pStyle w:val="Default"/>
        <w:rPr>
          <w:rFonts w:ascii="Georgia" w:hAnsi="Georgia"/>
          <w:sz w:val="20"/>
          <w:szCs w:val="20"/>
          <w:highlight w:val="yellow"/>
          <w:lang w:val="en-US"/>
        </w:rPr>
      </w:pPr>
      <w:r>
        <w:br/>
      </w:r>
    </w:p>
    <w:p w14:paraId="3A970717" w14:textId="2C504D0E" w:rsidR="002C401A" w:rsidRPr="00697DD7" w:rsidRDefault="00A01D10" w:rsidP="0031686F">
      <w:pPr>
        <w:pStyle w:val="Default"/>
        <w:numPr>
          <w:ilvl w:val="0"/>
          <w:numId w:val="12"/>
        </w:numPr>
        <w:rPr>
          <w:rFonts w:ascii="Georgia" w:hAnsi="Georgia"/>
          <w:sz w:val="22"/>
          <w:szCs w:val="22"/>
          <w:lang w:val="en-US"/>
        </w:rPr>
      </w:pPr>
      <w:r w:rsidRPr="00697DD7">
        <w:rPr>
          <w:b/>
          <w:sz w:val="20"/>
          <w:szCs w:val="20"/>
          <w:lang w:val="en-US"/>
        </w:rPr>
        <w:t>Scandic Grand Central</w:t>
      </w:r>
      <w:r w:rsidR="0031686F" w:rsidRPr="00697DD7">
        <w:rPr>
          <w:rFonts w:ascii="Georgia" w:hAnsi="Georgia"/>
          <w:sz w:val="22"/>
          <w:szCs w:val="22"/>
          <w:lang w:val="en-US"/>
        </w:rPr>
        <w:br/>
      </w:r>
      <w:r w:rsidR="00D8309B" w:rsidRPr="00697DD7">
        <w:rPr>
          <w:rFonts w:ascii="Georgia" w:hAnsi="Georgia"/>
          <w:sz w:val="22"/>
          <w:szCs w:val="22"/>
          <w:lang w:val="en-US"/>
        </w:rPr>
        <w:t>Kungsgatan 70</w:t>
      </w:r>
      <w:r w:rsidR="0031686F" w:rsidRPr="00697DD7">
        <w:rPr>
          <w:rFonts w:ascii="Georgia" w:hAnsi="Georgia"/>
          <w:sz w:val="22"/>
          <w:szCs w:val="22"/>
          <w:lang w:val="en-US"/>
        </w:rPr>
        <w:br/>
      </w:r>
      <w:r w:rsidR="00D8309B" w:rsidRPr="00697DD7">
        <w:rPr>
          <w:rFonts w:ascii="Georgia" w:hAnsi="Georgia"/>
          <w:sz w:val="22"/>
          <w:szCs w:val="22"/>
          <w:lang w:val="en-US"/>
        </w:rPr>
        <w:t>111 20 Stockholm</w:t>
      </w:r>
      <w:r w:rsidR="0031686F" w:rsidRPr="00697DD7">
        <w:rPr>
          <w:rFonts w:ascii="Georgia" w:hAnsi="Georgia"/>
          <w:sz w:val="22"/>
          <w:szCs w:val="22"/>
          <w:lang w:val="en-US"/>
        </w:rPr>
        <w:t xml:space="preserve">, Sweden </w:t>
      </w:r>
      <w:r w:rsidR="0031686F" w:rsidRPr="00697DD7">
        <w:rPr>
          <w:rFonts w:ascii="Georgia" w:hAnsi="Georgia"/>
          <w:sz w:val="22"/>
          <w:szCs w:val="22"/>
          <w:lang w:val="en-US"/>
        </w:rPr>
        <w:br/>
      </w:r>
      <w:r w:rsidR="0031686F" w:rsidRPr="00697DD7">
        <w:rPr>
          <w:rFonts w:ascii="Georgia" w:hAnsi="Georgia"/>
          <w:sz w:val="22"/>
          <w:szCs w:val="22"/>
          <w:lang w:val="en-US"/>
        </w:rPr>
        <w:br/>
        <w:t xml:space="preserve">Tel: </w:t>
      </w:r>
      <w:r w:rsidR="00CC43A0" w:rsidRPr="00697DD7">
        <w:rPr>
          <w:rFonts w:ascii="Georgia" w:hAnsi="Georgia"/>
          <w:sz w:val="22"/>
          <w:szCs w:val="22"/>
          <w:lang w:val="en-US"/>
        </w:rPr>
        <w:t>+46 8 512 520 00</w:t>
      </w:r>
      <w:r w:rsidR="0031686F" w:rsidRPr="00697DD7">
        <w:rPr>
          <w:rFonts w:ascii="Georgia" w:hAnsi="Georgia"/>
          <w:sz w:val="22"/>
          <w:szCs w:val="22"/>
          <w:lang w:val="en-US"/>
        </w:rPr>
        <w:br/>
        <w:t>Email:</w:t>
      </w:r>
      <w:r w:rsidR="00A61DF7" w:rsidRPr="00697DD7">
        <w:rPr>
          <w:rFonts w:ascii="Georgia" w:hAnsi="Georgia"/>
          <w:sz w:val="22"/>
          <w:szCs w:val="22"/>
          <w:lang w:val="en-US"/>
        </w:rPr>
        <w:t xml:space="preserve"> </w:t>
      </w:r>
      <w:hyperlink r:id="rId14" w:history="1">
        <w:r w:rsidR="0039682E" w:rsidRPr="00655438">
          <w:rPr>
            <w:rStyle w:val="Hyperlink"/>
            <w:rFonts w:ascii="Georgia" w:hAnsi="Georgia"/>
            <w:sz w:val="22"/>
            <w:szCs w:val="22"/>
            <w:lang w:val="en-US"/>
          </w:rPr>
          <w:t>grandcentral@scandichotels.com</w:t>
        </w:r>
      </w:hyperlink>
      <w:r w:rsidR="0039682E">
        <w:rPr>
          <w:rFonts w:ascii="Georgia" w:hAnsi="Georgia"/>
          <w:sz w:val="22"/>
          <w:szCs w:val="22"/>
          <w:lang w:val="en-US"/>
        </w:rPr>
        <w:t xml:space="preserve"> </w:t>
      </w:r>
    </w:p>
    <w:p w14:paraId="29BAF83E" w14:textId="287BB988" w:rsidR="00A61DF7" w:rsidRPr="00697DD7" w:rsidRDefault="00000000" w:rsidP="00AE1E46">
      <w:pPr>
        <w:pStyle w:val="Default"/>
        <w:ind w:left="720"/>
        <w:rPr>
          <w:rFonts w:ascii="Georgia" w:hAnsi="Georgia"/>
          <w:sz w:val="22"/>
          <w:szCs w:val="22"/>
          <w:lang w:val="en-US"/>
        </w:rPr>
      </w:pPr>
      <w:hyperlink r:id="rId15" w:history="1">
        <w:r w:rsidR="0039682E" w:rsidRPr="00655438">
          <w:rPr>
            <w:rStyle w:val="Hyperlink"/>
            <w:rFonts w:ascii="Georgia" w:hAnsi="Georgia"/>
            <w:sz w:val="22"/>
            <w:szCs w:val="22"/>
            <w:lang w:val="en-US"/>
          </w:rPr>
          <w:t>https://www.scandichotels.se/hotell/sverige/stockholm/scandic-grand-central</w:t>
        </w:r>
      </w:hyperlink>
      <w:r w:rsidR="0039682E">
        <w:rPr>
          <w:rFonts w:ascii="Georgia" w:hAnsi="Georgia"/>
          <w:sz w:val="22"/>
          <w:szCs w:val="22"/>
          <w:lang w:val="en-US"/>
        </w:rPr>
        <w:t xml:space="preserve"> </w:t>
      </w:r>
    </w:p>
    <w:p w14:paraId="6DB711FB" w14:textId="6E21C559" w:rsidR="00AE1E46" w:rsidRDefault="005D5767" w:rsidP="00AE1E46">
      <w:pPr>
        <w:pStyle w:val="Default"/>
        <w:ind w:left="720"/>
        <w:rPr>
          <w:rFonts w:ascii="Georgia" w:hAnsi="Georgia"/>
          <w:sz w:val="22"/>
          <w:szCs w:val="22"/>
          <w:lang w:val="en-US"/>
        </w:rPr>
      </w:pPr>
      <w:r w:rsidRPr="00697DD7">
        <w:rPr>
          <w:rFonts w:ascii="Georgia" w:hAnsi="Georgia"/>
          <w:sz w:val="22"/>
          <w:szCs w:val="22"/>
          <w:lang w:val="en-US"/>
        </w:rPr>
        <w:t>Discount Code</w:t>
      </w:r>
      <w:r w:rsidR="00AE1E46" w:rsidRPr="00697DD7">
        <w:rPr>
          <w:rFonts w:ascii="Georgia" w:hAnsi="Georgia"/>
          <w:sz w:val="22"/>
          <w:szCs w:val="22"/>
          <w:lang w:val="en-US"/>
        </w:rPr>
        <w:t xml:space="preserve">: </w:t>
      </w:r>
      <w:r w:rsidR="00697DD7" w:rsidRPr="00697DD7">
        <w:rPr>
          <w:rFonts w:ascii="Georgia" w:hAnsi="Georgia"/>
          <w:sz w:val="22"/>
          <w:szCs w:val="22"/>
          <w:lang w:val="en-US"/>
        </w:rPr>
        <w:t>PRO10SE</w:t>
      </w:r>
    </w:p>
    <w:p w14:paraId="78BF8F17" w14:textId="77777777" w:rsidR="00697DD7" w:rsidRDefault="00697DD7" w:rsidP="00AE1E46">
      <w:pPr>
        <w:pStyle w:val="Default"/>
        <w:ind w:left="720"/>
        <w:rPr>
          <w:rFonts w:ascii="Georgia" w:hAnsi="Georgia"/>
          <w:sz w:val="22"/>
          <w:szCs w:val="22"/>
          <w:lang w:val="en-US"/>
        </w:rPr>
      </w:pPr>
    </w:p>
    <w:p w14:paraId="1D65F812" w14:textId="23A76597" w:rsidR="00697DD7" w:rsidRPr="00697DD7" w:rsidRDefault="000C7E9A" w:rsidP="00697DD7">
      <w:pPr>
        <w:pStyle w:val="Default"/>
        <w:numPr>
          <w:ilvl w:val="0"/>
          <w:numId w:val="12"/>
        </w:numPr>
        <w:rPr>
          <w:rFonts w:ascii="Georgia" w:hAnsi="Georgia"/>
          <w:sz w:val="22"/>
          <w:szCs w:val="22"/>
          <w:lang w:val="en-US"/>
        </w:rPr>
      </w:pPr>
      <w:r w:rsidRPr="000C7E9A">
        <w:rPr>
          <w:b/>
          <w:sz w:val="20"/>
          <w:szCs w:val="20"/>
          <w:lang w:val="en-US"/>
        </w:rPr>
        <w:t>Hotel C Stockholm</w:t>
      </w:r>
      <w:r w:rsidR="00697DD7" w:rsidRPr="00697DD7">
        <w:rPr>
          <w:rFonts w:ascii="Georgia" w:hAnsi="Georgia"/>
          <w:sz w:val="22"/>
          <w:szCs w:val="22"/>
          <w:lang w:val="en-US"/>
        </w:rPr>
        <w:br/>
      </w:r>
      <w:r w:rsidR="005457DE" w:rsidRPr="005457DE">
        <w:rPr>
          <w:rFonts w:ascii="Georgia" w:hAnsi="Georgia"/>
          <w:sz w:val="22"/>
          <w:szCs w:val="22"/>
          <w:lang w:val="en-US"/>
        </w:rPr>
        <w:t>Vasaplan 4</w:t>
      </w:r>
      <w:r w:rsidR="00697DD7" w:rsidRPr="00697DD7">
        <w:rPr>
          <w:rFonts w:ascii="Georgia" w:hAnsi="Georgia"/>
          <w:sz w:val="22"/>
          <w:szCs w:val="22"/>
          <w:lang w:val="en-US"/>
        </w:rPr>
        <w:br/>
        <w:t xml:space="preserve">111 20 Stockholm, Sweden </w:t>
      </w:r>
      <w:r w:rsidR="00697DD7" w:rsidRPr="00697DD7">
        <w:rPr>
          <w:rFonts w:ascii="Georgia" w:hAnsi="Georgia"/>
          <w:sz w:val="22"/>
          <w:szCs w:val="22"/>
          <w:lang w:val="en-US"/>
        </w:rPr>
        <w:br/>
      </w:r>
      <w:r w:rsidR="00697DD7" w:rsidRPr="00697DD7">
        <w:rPr>
          <w:rFonts w:ascii="Georgia" w:hAnsi="Georgia"/>
          <w:sz w:val="22"/>
          <w:szCs w:val="22"/>
          <w:lang w:val="en-US"/>
        </w:rPr>
        <w:br/>
        <w:t xml:space="preserve">Tel: </w:t>
      </w:r>
      <w:r w:rsidR="005457DE" w:rsidRPr="005457DE">
        <w:rPr>
          <w:rFonts w:ascii="Georgia" w:hAnsi="Georgia"/>
          <w:sz w:val="22"/>
          <w:szCs w:val="22"/>
          <w:lang w:val="en-US"/>
        </w:rPr>
        <w:t>+46 8 50 56 31 00</w:t>
      </w:r>
      <w:r w:rsidR="00697DD7" w:rsidRPr="00697DD7">
        <w:rPr>
          <w:rFonts w:ascii="Georgia" w:hAnsi="Georgia"/>
          <w:sz w:val="22"/>
          <w:szCs w:val="22"/>
          <w:lang w:val="en-US"/>
        </w:rPr>
        <w:br/>
        <w:t xml:space="preserve">Email: </w:t>
      </w:r>
      <w:hyperlink r:id="rId16" w:history="1">
        <w:r w:rsidR="0039682E" w:rsidRPr="00655438">
          <w:rPr>
            <w:rStyle w:val="Hyperlink"/>
            <w:rFonts w:ascii="Georgia" w:hAnsi="Georgia"/>
            <w:sz w:val="22"/>
            <w:szCs w:val="22"/>
            <w:lang w:val="en-US"/>
          </w:rPr>
          <w:t>reservations@hotelcstockholm.se</w:t>
        </w:r>
      </w:hyperlink>
      <w:r w:rsidR="0039682E">
        <w:rPr>
          <w:rFonts w:ascii="Georgia" w:hAnsi="Georgia"/>
          <w:sz w:val="22"/>
          <w:szCs w:val="22"/>
          <w:lang w:val="en-US"/>
        </w:rPr>
        <w:t xml:space="preserve"> </w:t>
      </w:r>
    </w:p>
    <w:p w14:paraId="577193AE" w14:textId="4E26392D" w:rsidR="0039682E" w:rsidRPr="004109EB" w:rsidRDefault="00000000" w:rsidP="00697DD7">
      <w:pPr>
        <w:pStyle w:val="Default"/>
        <w:ind w:left="720"/>
        <w:rPr>
          <w:rFonts w:ascii="Georgia" w:hAnsi="Georgia"/>
          <w:sz w:val="22"/>
          <w:szCs w:val="22"/>
        </w:rPr>
      </w:pPr>
      <w:hyperlink r:id="rId17" w:history="1">
        <w:r w:rsidR="0039682E" w:rsidRPr="004109EB">
          <w:rPr>
            <w:rStyle w:val="Hyperlink"/>
            <w:rFonts w:ascii="Georgia" w:hAnsi="Georgia"/>
            <w:sz w:val="22"/>
            <w:szCs w:val="22"/>
          </w:rPr>
          <w:t>https://hotelcstockholm.se/</w:t>
        </w:r>
      </w:hyperlink>
    </w:p>
    <w:p w14:paraId="2047163A" w14:textId="09B5FC97" w:rsidR="00697DD7" w:rsidRPr="004109EB" w:rsidRDefault="00697DD7" w:rsidP="00697DD7">
      <w:pPr>
        <w:pStyle w:val="Default"/>
        <w:ind w:left="720"/>
        <w:rPr>
          <w:rFonts w:ascii="Georgia" w:hAnsi="Georgia"/>
          <w:sz w:val="22"/>
          <w:szCs w:val="22"/>
        </w:rPr>
      </w:pPr>
      <w:r w:rsidRPr="004109EB">
        <w:rPr>
          <w:rFonts w:ascii="Georgia" w:hAnsi="Georgia"/>
          <w:sz w:val="22"/>
          <w:szCs w:val="22"/>
        </w:rPr>
        <w:t xml:space="preserve">Discount Code: </w:t>
      </w:r>
      <w:r w:rsidR="00446844" w:rsidRPr="00446844">
        <w:rPr>
          <w:rFonts w:ascii="Georgia" w:hAnsi="Georgia"/>
          <w:sz w:val="22"/>
          <w:szCs w:val="22"/>
        </w:rPr>
        <w:t>NHRCORP</w:t>
      </w:r>
    </w:p>
    <w:p w14:paraId="4986D8C9" w14:textId="77777777" w:rsidR="00697DD7" w:rsidRPr="004109EB" w:rsidRDefault="00697DD7" w:rsidP="00AE1E46">
      <w:pPr>
        <w:pStyle w:val="Default"/>
        <w:ind w:left="720"/>
        <w:rPr>
          <w:rFonts w:ascii="Georgia" w:hAnsi="Georgia"/>
          <w:sz w:val="22"/>
          <w:szCs w:val="22"/>
        </w:rPr>
      </w:pPr>
    </w:p>
    <w:p w14:paraId="0D37CE33" w14:textId="01EC9FB2" w:rsidR="0031686F" w:rsidRPr="00363F44" w:rsidRDefault="0031686F" w:rsidP="0031686F">
      <w:pPr>
        <w:pStyle w:val="Default"/>
        <w:rPr>
          <w:rFonts w:ascii="Georgia" w:hAnsi="Georgia"/>
          <w:sz w:val="22"/>
          <w:szCs w:val="22"/>
          <w:lang w:val="en-US"/>
        </w:rPr>
      </w:pPr>
      <w:r w:rsidRPr="00AB0BDD">
        <w:rPr>
          <w:rFonts w:ascii="Georgia" w:hAnsi="Georgia"/>
          <w:sz w:val="22"/>
          <w:szCs w:val="22"/>
          <w:lang w:val="en-US"/>
        </w:rPr>
        <w:br/>
      </w:r>
      <w:r w:rsidRPr="00363F44">
        <w:rPr>
          <w:rFonts w:ascii="Georgia" w:hAnsi="Georgia"/>
          <w:sz w:val="22"/>
          <w:szCs w:val="22"/>
          <w:lang w:val="en-US"/>
        </w:rPr>
        <w:t>There is also a nearby hostel. Prices vary from SEK 240 in a 12-bed dormitory, to SEK 495 for a single room.</w:t>
      </w:r>
    </w:p>
    <w:p w14:paraId="30EE2743" w14:textId="77777777" w:rsidR="0031686F" w:rsidRPr="00363F44" w:rsidRDefault="0031686F" w:rsidP="0031686F">
      <w:pPr>
        <w:pStyle w:val="Default"/>
        <w:rPr>
          <w:rFonts w:ascii="Georgia" w:hAnsi="Georgia"/>
          <w:sz w:val="20"/>
          <w:szCs w:val="20"/>
          <w:lang w:val="en-US"/>
        </w:rPr>
      </w:pPr>
    </w:p>
    <w:p w14:paraId="3B64F9AD" w14:textId="77777777" w:rsidR="0031686F" w:rsidRPr="00363F44" w:rsidRDefault="0031686F" w:rsidP="0031686F">
      <w:pPr>
        <w:pStyle w:val="Default"/>
        <w:numPr>
          <w:ilvl w:val="0"/>
          <w:numId w:val="12"/>
        </w:numPr>
        <w:rPr>
          <w:rFonts w:ascii="Georgia" w:hAnsi="Georgia"/>
          <w:sz w:val="20"/>
          <w:szCs w:val="20"/>
          <w:lang w:val="en-US"/>
        </w:rPr>
      </w:pPr>
      <w:r w:rsidRPr="00363F44">
        <w:rPr>
          <w:b/>
          <w:sz w:val="20"/>
          <w:szCs w:val="20"/>
          <w:lang w:val="en-US"/>
        </w:rPr>
        <w:t>City Hostel</w:t>
      </w:r>
      <w:r w:rsidRPr="00363F44">
        <w:rPr>
          <w:rFonts w:ascii="Georgia" w:hAnsi="Georgia"/>
          <w:sz w:val="20"/>
          <w:szCs w:val="20"/>
          <w:lang w:val="en-US"/>
        </w:rPr>
        <w:t xml:space="preserve"> </w:t>
      </w:r>
      <w:r w:rsidRPr="00363F44">
        <w:rPr>
          <w:rFonts w:ascii="Georgia" w:hAnsi="Georgia"/>
          <w:sz w:val="22"/>
          <w:szCs w:val="22"/>
          <w:lang w:val="en-US"/>
        </w:rPr>
        <w:t>(SEK 240-495)</w:t>
      </w:r>
      <w:r w:rsidRPr="00363F44">
        <w:rPr>
          <w:rFonts w:ascii="Georgia" w:hAnsi="Georgia"/>
          <w:sz w:val="22"/>
          <w:szCs w:val="22"/>
          <w:lang w:val="en-US"/>
        </w:rPr>
        <w:br/>
        <w:t>Fleminggatan 19</w:t>
      </w:r>
      <w:r w:rsidRPr="00363F44">
        <w:rPr>
          <w:rFonts w:ascii="Georgia" w:hAnsi="Georgia"/>
          <w:sz w:val="22"/>
          <w:szCs w:val="22"/>
          <w:lang w:val="en-US"/>
        </w:rPr>
        <w:br/>
        <w:t>112 26 Stockholm, Sweden</w:t>
      </w:r>
      <w:r w:rsidRPr="00363F44">
        <w:rPr>
          <w:rFonts w:ascii="Georgia" w:hAnsi="Georgia"/>
          <w:sz w:val="22"/>
          <w:szCs w:val="22"/>
          <w:lang w:val="en-US"/>
        </w:rPr>
        <w:br/>
      </w:r>
      <w:r w:rsidRPr="00363F44">
        <w:rPr>
          <w:rFonts w:ascii="Georgia" w:hAnsi="Georgia"/>
          <w:sz w:val="22"/>
          <w:szCs w:val="22"/>
          <w:lang w:val="en-US"/>
        </w:rPr>
        <w:br/>
        <w:t>Tel: +46 841 003 830</w:t>
      </w:r>
      <w:r w:rsidRPr="00363F44">
        <w:rPr>
          <w:rFonts w:ascii="Georgia" w:hAnsi="Georgia"/>
          <w:sz w:val="22"/>
          <w:szCs w:val="22"/>
          <w:lang w:val="en-US"/>
        </w:rPr>
        <w:br/>
        <w:t xml:space="preserve">Email:  </w:t>
      </w:r>
      <w:hyperlink r:id="rId18" w:history="1">
        <w:r w:rsidRPr="00363F44">
          <w:rPr>
            <w:rStyle w:val="Hyperlink"/>
            <w:rFonts w:ascii="Georgia" w:hAnsi="Georgia"/>
            <w:sz w:val="22"/>
            <w:szCs w:val="22"/>
            <w:lang w:val="en-US"/>
          </w:rPr>
          <w:t>info@cityhostel.se</w:t>
        </w:r>
      </w:hyperlink>
      <w:r w:rsidRPr="00363F44">
        <w:rPr>
          <w:rFonts w:ascii="Georgia" w:hAnsi="Georgia"/>
          <w:sz w:val="22"/>
          <w:szCs w:val="22"/>
          <w:lang w:val="en-US"/>
        </w:rPr>
        <w:t xml:space="preserve"> </w:t>
      </w:r>
      <w:r w:rsidRPr="00363F44">
        <w:rPr>
          <w:rFonts w:ascii="Georgia" w:hAnsi="Georgia"/>
          <w:sz w:val="22"/>
          <w:szCs w:val="22"/>
          <w:lang w:val="en-US"/>
        </w:rPr>
        <w:br/>
      </w:r>
      <w:hyperlink r:id="rId19" w:history="1">
        <w:r w:rsidRPr="00484767">
          <w:rPr>
            <w:rStyle w:val="Hyperlink"/>
            <w:rFonts w:ascii="Georgia" w:hAnsi="Georgia"/>
            <w:sz w:val="22"/>
            <w:szCs w:val="22"/>
            <w:lang w:val="en-US"/>
          </w:rPr>
          <w:t>http://www.cityhostel.se/en/</w:t>
        </w:r>
      </w:hyperlink>
      <w:r>
        <w:rPr>
          <w:rFonts w:ascii="Georgia" w:hAnsi="Georgia"/>
          <w:sz w:val="22"/>
          <w:szCs w:val="22"/>
          <w:lang w:val="en-US"/>
        </w:rPr>
        <w:t xml:space="preserve"> </w:t>
      </w:r>
    </w:p>
    <w:p w14:paraId="2BCB2E80" w14:textId="77777777" w:rsidR="0031686F" w:rsidRPr="00363F44" w:rsidRDefault="0031686F" w:rsidP="0031686F">
      <w:pPr>
        <w:pStyle w:val="Default"/>
        <w:rPr>
          <w:rFonts w:ascii="Georgia" w:hAnsi="Georgia"/>
          <w:sz w:val="20"/>
          <w:szCs w:val="20"/>
          <w:lang w:val="en-US"/>
        </w:rPr>
      </w:pPr>
    </w:p>
    <w:p w14:paraId="2CC3B75F" w14:textId="77777777" w:rsidR="0031686F" w:rsidRPr="00194356" w:rsidRDefault="0031686F" w:rsidP="0031686F">
      <w:pPr>
        <w:pStyle w:val="Default"/>
        <w:rPr>
          <w:sz w:val="20"/>
          <w:szCs w:val="20"/>
          <w:lang w:val="en-US"/>
        </w:rPr>
      </w:pPr>
    </w:p>
    <w:p w14:paraId="6B5E8D4D" w14:textId="08EFC0C0" w:rsidR="0031686F" w:rsidRDefault="0031686F" w:rsidP="0031686F">
      <w:pPr>
        <w:pStyle w:val="Default"/>
        <w:rPr>
          <w:b/>
          <w:sz w:val="20"/>
          <w:szCs w:val="20"/>
          <w:lang w:val="en-US"/>
        </w:rPr>
      </w:pPr>
      <w:r>
        <w:rPr>
          <w:b/>
          <w:sz w:val="20"/>
          <w:szCs w:val="20"/>
          <w:lang w:val="en-US"/>
        </w:rPr>
        <w:t>Getting from Stockholm</w:t>
      </w:r>
      <w:r w:rsidR="59983FF0" w:rsidRPr="0F3D2FC2">
        <w:rPr>
          <w:b/>
          <w:bCs/>
          <w:sz w:val="20"/>
          <w:szCs w:val="20"/>
          <w:lang w:val="en-US"/>
        </w:rPr>
        <w:t xml:space="preserve"> </w:t>
      </w:r>
      <w:r>
        <w:rPr>
          <w:b/>
          <w:sz w:val="20"/>
          <w:szCs w:val="20"/>
          <w:lang w:val="en-US"/>
        </w:rPr>
        <w:t>Arlanda Airport to Stockholm city</w:t>
      </w:r>
    </w:p>
    <w:p w14:paraId="255FC25A" w14:textId="77777777" w:rsidR="0031686F" w:rsidRDefault="0031686F" w:rsidP="0031686F">
      <w:pPr>
        <w:pStyle w:val="Default"/>
        <w:rPr>
          <w:sz w:val="20"/>
          <w:szCs w:val="20"/>
          <w:lang w:val="en-US"/>
        </w:rPr>
      </w:pPr>
    </w:p>
    <w:p w14:paraId="65AFC871" w14:textId="77777777" w:rsidR="0031686F" w:rsidRPr="00363F44" w:rsidRDefault="0031686F" w:rsidP="0031686F">
      <w:pPr>
        <w:pStyle w:val="Default"/>
        <w:rPr>
          <w:rFonts w:ascii="Georgia" w:hAnsi="Georgia"/>
          <w:sz w:val="22"/>
          <w:szCs w:val="22"/>
          <w:lang w:val="en-US"/>
        </w:rPr>
      </w:pPr>
      <w:r w:rsidRPr="00363F44">
        <w:rPr>
          <w:rFonts w:ascii="Georgia" w:hAnsi="Georgia"/>
          <w:sz w:val="22"/>
          <w:szCs w:val="22"/>
          <w:lang w:val="en-US"/>
        </w:rPr>
        <w:t xml:space="preserve">There are different options to get from the airport to the city. </w:t>
      </w:r>
    </w:p>
    <w:p w14:paraId="23A97769" w14:textId="77777777" w:rsidR="0031686F" w:rsidRPr="00363F44" w:rsidRDefault="0031686F" w:rsidP="0031686F">
      <w:pPr>
        <w:pStyle w:val="Default"/>
        <w:rPr>
          <w:rFonts w:ascii="Georgia" w:hAnsi="Georgia"/>
          <w:sz w:val="20"/>
          <w:szCs w:val="20"/>
          <w:lang w:val="en-US"/>
        </w:rPr>
      </w:pPr>
    </w:p>
    <w:p w14:paraId="3756C140" w14:textId="70C247C2" w:rsidR="0031686F" w:rsidRPr="00363F44" w:rsidRDefault="0031686F" w:rsidP="0031686F">
      <w:pPr>
        <w:pStyle w:val="Default"/>
        <w:numPr>
          <w:ilvl w:val="0"/>
          <w:numId w:val="16"/>
        </w:numPr>
        <w:rPr>
          <w:rFonts w:ascii="Georgia" w:hAnsi="Georgia"/>
          <w:sz w:val="20"/>
          <w:szCs w:val="20"/>
          <w:lang w:val="en-US"/>
        </w:rPr>
      </w:pPr>
      <w:r w:rsidRPr="00363F44">
        <w:rPr>
          <w:b/>
          <w:sz w:val="20"/>
          <w:szCs w:val="20"/>
          <w:lang w:val="en-US"/>
        </w:rPr>
        <w:t>Arlanda Express</w:t>
      </w:r>
      <w:r w:rsidRPr="00363F44">
        <w:rPr>
          <w:rFonts w:ascii="Georgia" w:hAnsi="Georgia"/>
          <w:sz w:val="20"/>
          <w:szCs w:val="20"/>
          <w:lang w:val="en-US"/>
        </w:rPr>
        <w:t xml:space="preserve"> </w:t>
      </w:r>
      <w:r w:rsidRPr="00945047">
        <w:rPr>
          <w:lang w:val="en-US"/>
        </w:rPr>
        <w:br/>
      </w:r>
      <w:r w:rsidRPr="00363F44">
        <w:rPr>
          <w:rFonts w:ascii="Georgia" w:hAnsi="Georgia"/>
          <w:sz w:val="22"/>
          <w:szCs w:val="22"/>
          <w:lang w:val="en-US"/>
        </w:rPr>
        <w:t xml:space="preserve">An express train to Stockholm Central Station takes approximately 20 minutes. A single ticket costs SEK </w:t>
      </w:r>
      <w:r w:rsidR="000E6887">
        <w:rPr>
          <w:rFonts w:ascii="Georgia" w:hAnsi="Georgia"/>
          <w:sz w:val="22"/>
          <w:szCs w:val="22"/>
          <w:lang w:val="en-US"/>
        </w:rPr>
        <w:t>320</w:t>
      </w:r>
      <w:r w:rsidRPr="00363F44">
        <w:rPr>
          <w:rFonts w:ascii="Georgia" w:hAnsi="Georgia"/>
          <w:sz w:val="22"/>
          <w:szCs w:val="22"/>
          <w:lang w:val="en-US"/>
        </w:rPr>
        <w:t xml:space="preserve">, return tickets SEK </w:t>
      </w:r>
      <w:r w:rsidR="00130568">
        <w:rPr>
          <w:rFonts w:ascii="Georgia" w:hAnsi="Georgia"/>
          <w:sz w:val="22"/>
          <w:szCs w:val="22"/>
          <w:lang w:val="en-US"/>
        </w:rPr>
        <w:t>600</w:t>
      </w:r>
      <w:r w:rsidRPr="00363F44">
        <w:rPr>
          <w:rFonts w:ascii="Georgia" w:hAnsi="Georgia"/>
          <w:sz w:val="22"/>
          <w:szCs w:val="22"/>
          <w:lang w:val="en-US"/>
        </w:rPr>
        <w:t xml:space="preserve">. There are discounted tickets for two or more persons travelling together, or when buying tickets in advance online. Discounted tickets cannot be rebooked or refunded. </w:t>
      </w:r>
      <w:r w:rsidRPr="00945047">
        <w:rPr>
          <w:lang w:val="en-US"/>
        </w:rPr>
        <w:br/>
      </w:r>
      <w:hyperlink r:id="rId20">
        <w:r w:rsidRPr="0F3D2FC2">
          <w:rPr>
            <w:rStyle w:val="Hyperlink"/>
            <w:rFonts w:ascii="Georgia" w:hAnsi="Georgia"/>
            <w:sz w:val="22"/>
            <w:szCs w:val="22"/>
            <w:lang w:val="en-US"/>
          </w:rPr>
          <w:t>https://www.arlandaexpress.com/</w:t>
        </w:r>
        <w:r w:rsidRPr="00945047">
          <w:rPr>
            <w:lang w:val="en-US"/>
          </w:rPr>
          <w:br/>
        </w:r>
      </w:hyperlink>
      <w:r w:rsidRPr="0F3D2FC2">
        <w:rPr>
          <w:rFonts w:ascii="Georgia" w:hAnsi="Georgia"/>
          <w:sz w:val="20"/>
          <w:szCs w:val="20"/>
          <w:lang w:val="en-US"/>
        </w:rPr>
        <w:t xml:space="preserve"> </w:t>
      </w:r>
    </w:p>
    <w:p w14:paraId="16408061" w14:textId="1273D359" w:rsidR="0031686F" w:rsidRPr="00363F44" w:rsidRDefault="0031686F" w:rsidP="0031686F">
      <w:pPr>
        <w:pStyle w:val="Default"/>
        <w:numPr>
          <w:ilvl w:val="0"/>
          <w:numId w:val="16"/>
        </w:numPr>
        <w:rPr>
          <w:rFonts w:ascii="Georgia" w:hAnsi="Georgia"/>
          <w:sz w:val="20"/>
          <w:szCs w:val="20"/>
          <w:lang w:val="en-US"/>
        </w:rPr>
      </w:pPr>
      <w:r w:rsidRPr="00363F44">
        <w:rPr>
          <w:b/>
          <w:sz w:val="20"/>
          <w:szCs w:val="20"/>
          <w:lang w:val="en-US"/>
        </w:rPr>
        <w:t>Flygbussarna (bus)</w:t>
      </w:r>
      <w:r w:rsidRPr="00363F44">
        <w:rPr>
          <w:rFonts w:ascii="Georgia" w:hAnsi="Georgia"/>
          <w:sz w:val="20"/>
          <w:szCs w:val="20"/>
          <w:lang w:val="en-US"/>
        </w:rPr>
        <w:t xml:space="preserve"> </w:t>
      </w:r>
      <w:r w:rsidRPr="00363F44">
        <w:rPr>
          <w:rFonts w:ascii="Georgia" w:hAnsi="Georgia"/>
          <w:sz w:val="20"/>
          <w:szCs w:val="20"/>
          <w:lang w:val="en-US"/>
        </w:rPr>
        <w:br/>
      </w:r>
      <w:r w:rsidRPr="00363F44">
        <w:rPr>
          <w:rFonts w:ascii="Georgia" w:hAnsi="Georgia"/>
          <w:sz w:val="22"/>
          <w:szCs w:val="22"/>
          <w:lang w:val="en-US"/>
        </w:rPr>
        <w:t xml:space="preserve">Buses to Cityterminalen in central Stockholm (connected to the Central Station), takes approximately 45 minutes. A single ticket costs SEK </w:t>
      </w:r>
      <w:r w:rsidR="00432526">
        <w:rPr>
          <w:rFonts w:ascii="Georgia" w:hAnsi="Georgia"/>
          <w:sz w:val="22"/>
          <w:szCs w:val="22"/>
          <w:lang w:val="en-US"/>
        </w:rPr>
        <w:t>1</w:t>
      </w:r>
      <w:r w:rsidR="00AA5022">
        <w:rPr>
          <w:rFonts w:ascii="Georgia" w:hAnsi="Georgia"/>
          <w:sz w:val="22"/>
          <w:szCs w:val="22"/>
          <w:lang w:val="en-US"/>
        </w:rPr>
        <w:t>2</w:t>
      </w:r>
      <w:r w:rsidRPr="00363F44">
        <w:rPr>
          <w:rFonts w:ascii="Georgia" w:hAnsi="Georgia"/>
          <w:sz w:val="22"/>
          <w:szCs w:val="22"/>
          <w:lang w:val="en-US"/>
        </w:rPr>
        <w:t xml:space="preserve">9, return ticket SEK </w:t>
      </w:r>
      <w:r w:rsidR="00432526">
        <w:rPr>
          <w:rFonts w:ascii="Georgia" w:hAnsi="Georgia"/>
          <w:sz w:val="22"/>
          <w:szCs w:val="22"/>
          <w:lang w:val="en-US"/>
        </w:rPr>
        <w:t>2</w:t>
      </w:r>
      <w:r w:rsidR="000656C6">
        <w:rPr>
          <w:rFonts w:ascii="Georgia" w:hAnsi="Georgia"/>
          <w:sz w:val="22"/>
          <w:szCs w:val="22"/>
          <w:lang w:val="en-US"/>
        </w:rPr>
        <w:t>09</w:t>
      </w:r>
      <w:r w:rsidRPr="00363F44">
        <w:rPr>
          <w:rFonts w:ascii="Georgia" w:hAnsi="Georgia"/>
          <w:sz w:val="22"/>
          <w:szCs w:val="22"/>
          <w:lang w:val="en-US"/>
        </w:rPr>
        <w:t xml:space="preserve">. </w:t>
      </w:r>
      <w:hyperlink r:id="rId21" w:history="1">
        <w:r w:rsidRPr="00363F44">
          <w:rPr>
            <w:rStyle w:val="Hyperlink"/>
            <w:rFonts w:ascii="Georgia" w:hAnsi="Georgia"/>
            <w:sz w:val="22"/>
            <w:szCs w:val="22"/>
            <w:lang w:val="en-US"/>
          </w:rPr>
          <w:t>https://www.flygbussarna.se/en</w:t>
        </w:r>
      </w:hyperlink>
      <w:r w:rsidRPr="00363F44">
        <w:rPr>
          <w:rFonts w:ascii="Georgia" w:hAnsi="Georgia"/>
          <w:sz w:val="20"/>
          <w:szCs w:val="20"/>
          <w:lang w:val="en-US"/>
        </w:rPr>
        <w:br/>
      </w:r>
    </w:p>
    <w:p w14:paraId="4389D1B2" w14:textId="31CB6908" w:rsidR="0031686F" w:rsidRPr="00363F44" w:rsidRDefault="0031686F" w:rsidP="0031686F">
      <w:pPr>
        <w:pStyle w:val="Default"/>
        <w:numPr>
          <w:ilvl w:val="0"/>
          <w:numId w:val="16"/>
        </w:numPr>
        <w:rPr>
          <w:rFonts w:ascii="Georgia" w:hAnsi="Georgia"/>
          <w:sz w:val="20"/>
          <w:szCs w:val="20"/>
          <w:lang w:val="en-US"/>
        </w:rPr>
      </w:pPr>
      <w:r w:rsidRPr="00363F44">
        <w:rPr>
          <w:b/>
          <w:sz w:val="20"/>
          <w:szCs w:val="20"/>
          <w:lang w:val="en-US"/>
        </w:rPr>
        <w:t>Public transportation (commuting train)</w:t>
      </w:r>
      <w:r w:rsidRPr="00363F44">
        <w:rPr>
          <w:rFonts w:ascii="Georgia" w:hAnsi="Georgia"/>
          <w:sz w:val="20"/>
          <w:szCs w:val="20"/>
          <w:lang w:val="en-US"/>
        </w:rPr>
        <w:t xml:space="preserve"> </w:t>
      </w:r>
      <w:r w:rsidRPr="00363F44">
        <w:rPr>
          <w:rFonts w:ascii="Georgia" w:hAnsi="Georgia"/>
          <w:sz w:val="20"/>
          <w:szCs w:val="20"/>
          <w:lang w:val="en-US"/>
        </w:rPr>
        <w:br/>
      </w:r>
      <w:r w:rsidRPr="00363F44">
        <w:rPr>
          <w:rFonts w:ascii="Georgia" w:hAnsi="Georgia"/>
          <w:sz w:val="22"/>
          <w:szCs w:val="22"/>
          <w:lang w:val="en-US"/>
        </w:rPr>
        <w:t>Commuting train to Stockholm Central Station, takes approximately 38 minutes. A single journey ticket, including passage supplement fee, costs SEK 1</w:t>
      </w:r>
      <w:r w:rsidR="00432526">
        <w:rPr>
          <w:rFonts w:ascii="Georgia" w:hAnsi="Georgia"/>
          <w:sz w:val="22"/>
          <w:szCs w:val="22"/>
          <w:lang w:val="en-US"/>
        </w:rPr>
        <w:t>69</w:t>
      </w:r>
      <w:r w:rsidRPr="00363F44">
        <w:rPr>
          <w:rFonts w:ascii="Georgia" w:hAnsi="Georgia"/>
          <w:sz w:val="22"/>
          <w:szCs w:val="22"/>
          <w:lang w:val="en-US"/>
        </w:rPr>
        <w:t xml:space="preserve">. If you plan to further use public transportation during your stay, you may want to buy a Travelcard (loaded on </w:t>
      </w:r>
      <w:r w:rsidR="00A91CAF">
        <w:rPr>
          <w:rFonts w:ascii="Georgia" w:hAnsi="Georgia"/>
          <w:sz w:val="22"/>
          <w:szCs w:val="22"/>
          <w:lang w:val="en-US"/>
        </w:rPr>
        <w:t xml:space="preserve">an SL Smart </w:t>
      </w:r>
      <w:r w:rsidR="00DA1A57">
        <w:rPr>
          <w:rFonts w:ascii="Georgia" w:hAnsi="Georgia"/>
          <w:sz w:val="22"/>
          <w:szCs w:val="22"/>
          <w:lang w:val="en-US"/>
        </w:rPr>
        <w:t>c</w:t>
      </w:r>
      <w:r w:rsidR="00A91CAF">
        <w:rPr>
          <w:rFonts w:ascii="Georgia" w:hAnsi="Georgia"/>
          <w:sz w:val="22"/>
          <w:szCs w:val="22"/>
          <w:lang w:val="en-US"/>
        </w:rPr>
        <w:t>ard</w:t>
      </w:r>
      <w:r w:rsidRPr="00363F44">
        <w:rPr>
          <w:rFonts w:ascii="Georgia" w:hAnsi="Georgia"/>
          <w:sz w:val="22"/>
          <w:szCs w:val="22"/>
          <w:lang w:val="en-US"/>
        </w:rPr>
        <w:t>). More information under “Getting around” below.</w:t>
      </w:r>
      <w:r>
        <w:rPr>
          <w:rStyle w:val="Hyperlink"/>
          <w:rFonts w:ascii="Georgia" w:hAnsi="Georgia"/>
          <w:sz w:val="20"/>
          <w:szCs w:val="20"/>
          <w:lang w:val="en-US"/>
        </w:rPr>
        <w:br/>
      </w:r>
    </w:p>
    <w:p w14:paraId="193E65F2" w14:textId="6847DEA7" w:rsidR="0031686F" w:rsidRPr="00363F44" w:rsidRDefault="0031686F" w:rsidP="0031686F">
      <w:pPr>
        <w:pStyle w:val="Default"/>
        <w:numPr>
          <w:ilvl w:val="0"/>
          <w:numId w:val="16"/>
        </w:numPr>
        <w:rPr>
          <w:rFonts w:ascii="Georgia" w:hAnsi="Georgia"/>
          <w:sz w:val="20"/>
          <w:szCs w:val="20"/>
          <w:lang w:val="en-US"/>
        </w:rPr>
      </w:pPr>
      <w:r w:rsidRPr="00363F44">
        <w:rPr>
          <w:b/>
          <w:sz w:val="20"/>
          <w:szCs w:val="20"/>
          <w:lang w:val="en-US"/>
        </w:rPr>
        <w:t xml:space="preserve">Taxi </w:t>
      </w:r>
      <w:r w:rsidRPr="00945047">
        <w:rPr>
          <w:lang w:val="en-US"/>
        </w:rPr>
        <w:br/>
      </w:r>
      <w:r w:rsidRPr="00363F44">
        <w:rPr>
          <w:rFonts w:ascii="Georgia" w:hAnsi="Georgia"/>
          <w:sz w:val="22"/>
          <w:szCs w:val="22"/>
          <w:lang w:val="en-US"/>
        </w:rPr>
        <w:t>Taxi prices are not regulated in Sweden, and there has unfortunately been some “creative” pricing. Hence</w:t>
      </w:r>
      <w:r w:rsidR="00942475">
        <w:rPr>
          <w:rFonts w:ascii="Georgia" w:hAnsi="Georgia"/>
          <w:sz w:val="22"/>
          <w:szCs w:val="22"/>
          <w:lang w:val="en-US"/>
        </w:rPr>
        <w:t>,</w:t>
      </w:r>
      <w:r w:rsidRPr="00363F44">
        <w:rPr>
          <w:rFonts w:ascii="Georgia" w:hAnsi="Georgia"/>
          <w:sz w:val="22"/>
          <w:szCs w:val="22"/>
          <w:lang w:val="en-US"/>
        </w:rPr>
        <w:t xml:space="preserve"> we recommend you use one of the major taxi companies, Taxi Stockholm, Taxi Kurir or Taxi 020. They have fixed prices for trips to and from </w:t>
      </w:r>
      <w:r w:rsidR="353C709C" w:rsidRPr="0F3D2FC2">
        <w:rPr>
          <w:rFonts w:ascii="Georgia" w:hAnsi="Georgia"/>
          <w:sz w:val="22"/>
          <w:szCs w:val="22"/>
          <w:lang w:val="en-US"/>
        </w:rPr>
        <w:t xml:space="preserve">Stockholm  </w:t>
      </w:r>
      <w:r w:rsidRPr="00363F44">
        <w:rPr>
          <w:rFonts w:ascii="Georgia" w:hAnsi="Georgia"/>
          <w:sz w:val="22"/>
          <w:szCs w:val="22"/>
          <w:lang w:val="en-US"/>
        </w:rPr>
        <w:t xml:space="preserve">Arlanda Airport, varying from SEK </w:t>
      </w:r>
      <w:r w:rsidR="00D020A4">
        <w:rPr>
          <w:rFonts w:ascii="Georgia" w:hAnsi="Georgia"/>
          <w:sz w:val="22"/>
          <w:szCs w:val="22"/>
          <w:lang w:val="en-US"/>
        </w:rPr>
        <w:t>700</w:t>
      </w:r>
      <w:r w:rsidRPr="00363F44">
        <w:rPr>
          <w:rFonts w:ascii="Georgia" w:hAnsi="Georgia"/>
          <w:sz w:val="22"/>
          <w:szCs w:val="22"/>
          <w:lang w:val="en-US"/>
        </w:rPr>
        <w:t xml:space="preserve"> to SEK </w:t>
      </w:r>
      <w:r w:rsidR="00D020A4">
        <w:rPr>
          <w:rFonts w:ascii="Georgia" w:hAnsi="Georgia"/>
          <w:sz w:val="22"/>
          <w:szCs w:val="22"/>
          <w:lang w:val="en-US"/>
        </w:rPr>
        <w:t>8</w:t>
      </w:r>
      <w:r w:rsidR="00B82BC1">
        <w:rPr>
          <w:rFonts w:ascii="Georgia" w:hAnsi="Georgia"/>
          <w:sz w:val="22"/>
          <w:szCs w:val="22"/>
          <w:lang w:val="en-US"/>
        </w:rPr>
        <w:t>5</w:t>
      </w:r>
      <w:r w:rsidRPr="00363F44">
        <w:rPr>
          <w:rFonts w:ascii="Georgia" w:hAnsi="Georgia"/>
          <w:sz w:val="22"/>
          <w:szCs w:val="22"/>
          <w:lang w:val="en-US"/>
        </w:rPr>
        <w:t>0. Always ask the driver beforehand.</w:t>
      </w:r>
    </w:p>
    <w:p w14:paraId="09D9A4F2" w14:textId="77777777" w:rsidR="0031686F" w:rsidRPr="00363F44" w:rsidRDefault="0031686F" w:rsidP="0031686F">
      <w:pPr>
        <w:pStyle w:val="Default"/>
        <w:ind w:left="720"/>
        <w:rPr>
          <w:rFonts w:ascii="Georgia" w:hAnsi="Georgia"/>
          <w:sz w:val="20"/>
          <w:szCs w:val="20"/>
          <w:lang w:val="en-US"/>
        </w:rPr>
      </w:pPr>
    </w:p>
    <w:p w14:paraId="7D999BF2" w14:textId="77777777" w:rsidR="0031686F" w:rsidRPr="006D77E4" w:rsidRDefault="0031686F" w:rsidP="0031686F">
      <w:pPr>
        <w:pStyle w:val="Default"/>
        <w:rPr>
          <w:sz w:val="20"/>
          <w:szCs w:val="20"/>
          <w:lang w:val="en-US"/>
        </w:rPr>
      </w:pPr>
    </w:p>
    <w:p w14:paraId="12BB8B38" w14:textId="77777777" w:rsidR="0031686F" w:rsidRDefault="0031686F" w:rsidP="0031686F">
      <w:pPr>
        <w:rPr>
          <w:rFonts w:ascii="Arial" w:hAnsi="Arial"/>
          <w:b/>
          <w:sz w:val="20"/>
          <w:szCs w:val="20"/>
          <w:lang w:eastAsia="sv-SE"/>
        </w:rPr>
      </w:pPr>
      <w:r>
        <w:rPr>
          <w:rFonts w:ascii="Arial" w:hAnsi="Arial"/>
          <w:b/>
          <w:sz w:val="20"/>
          <w:szCs w:val="20"/>
          <w:lang w:eastAsia="sv-SE"/>
        </w:rPr>
        <w:t>Getting a</w:t>
      </w:r>
      <w:r w:rsidRPr="00220A14">
        <w:rPr>
          <w:rFonts w:ascii="Arial" w:hAnsi="Arial"/>
          <w:b/>
          <w:sz w:val="20"/>
          <w:szCs w:val="20"/>
          <w:lang w:eastAsia="sv-SE"/>
        </w:rPr>
        <w:t>round with public transportation</w:t>
      </w:r>
    </w:p>
    <w:p w14:paraId="759CEB3F" w14:textId="6FE015BE" w:rsidR="0031686F" w:rsidRPr="00792BD6" w:rsidRDefault="0031686F" w:rsidP="00717B46">
      <w:pPr>
        <w:rPr>
          <w:rStyle w:val="Strong"/>
          <w:rFonts w:ascii="Arial" w:hAnsi="Arial"/>
          <w:b w:val="0"/>
          <w:bCs w:val="0"/>
          <w:color w:val="252525"/>
          <w:sz w:val="20"/>
          <w:szCs w:val="20"/>
        </w:rPr>
      </w:pPr>
      <w:r w:rsidRPr="0F3D2FC2">
        <w:rPr>
          <w:lang w:eastAsia="sv-SE"/>
        </w:rPr>
        <w:t>You can buy single tickets</w:t>
      </w:r>
      <w:r w:rsidR="00D340E3" w:rsidRPr="0F3D2FC2">
        <w:rPr>
          <w:lang w:eastAsia="sv-SE"/>
        </w:rPr>
        <w:t xml:space="preserve"> either via </w:t>
      </w:r>
      <w:r w:rsidR="006C0DEB" w:rsidRPr="0F3D2FC2">
        <w:rPr>
          <w:lang w:eastAsia="sv-SE"/>
        </w:rPr>
        <w:t>the SL App</w:t>
      </w:r>
      <w:r w:rsidR="00FA0527" w:rsidRPr="0F3D2FC2">
        <w:rPr>
          <w:lang w:eastAsia="sv-SE"/>
        </w:rPr>
        <w:t xml:space="preserve"> </w:t>
      </w:r>
      <w:r w:rsidR="00C5742D" w:rsidRPr="0F3D2FC2">
        <w:rPr>
          <w:lang w:eastAsia="sv-SE"/>
        </w:rPr>
        <w:t>‘SL-Reseplanerare och biljetter’</w:t>
      </w:r>
      <w:r w:rsidR="00CA648C" w:rsidRPr="0F3D2FC2">
        <w:rPr>
          <w:lang w:eastAsia="sv-SE"/>
        </w:rPr>
        <w:t>,</w:t>
      </w:r>
      <w:r w:rsidR="006C0DEB" w:rsidRPr="0F3D2FC2">
        <w:rPr>
          <w:lang w:eastAsia="sv-SE"/>
        </w:rPr>
        <w:t xml:space="preserve"> by tapping your credit card</w:t>
      </w:r>
      <w:r w:rsidR="00CA648C" w:rsidRPr="0F3D2FC2">
        <w:rPr>
          <w:lang w:eastAsia="sv-SE"/>
        </w:rPr>
        <w:t xml:space="preserve"> or from manned </w:t>
      </w:r>
      <w:r w:rsidR="00377B34" w:rsidRPr="0F3D2FC2">
        <w:rPr>
          <w:lang w:eastAsia="sv-SE"/>
        </w:rPr>
        <w:t>ticket booths</w:t>
      </w:r>
      <w:r w:rsidR="006C0DEB" w:rsidRPr="0F3D2FC2">
        <w:rPr>
          <w:lang w:eastAsia="sv-SE"/>
        </w:rPr>
        <w:t>.</w:t>
      </w:r>
      <w:r w:rsidRPr="0F3D2FC2">
        <w:rPr>
          <w:lang w:eastAsia="sv-SE"/>
        </w:rPr>
        <w:t xml:space="preserve"> </w:t>
      </w:r>
      <w:r w:rsidR="00997C2C" w:rsidRPr="0F3D2FC2">
        <w:rPr>
          <w:lang w:eastAsia="sv-SE"/>
        </w:rPr>
        <w:t xml:space="preserve">If you </w:t>
      </w:r>
      <w:r w:rsidR="001B6BC8" w:rsidRPr="0F3D2FC2">
        <w:rPr>
          <w:lang w:eastAsia="sv-SE"/>
        </w:rPr>
        <w:t xml:space="preserve">intend to travel </w:t>
      </w:r>
      <w:r w:rsidR="0008753F" w:rsidRPr="0F3D2FC2">
        <w:rPr>
          <w:lang w:eastAsia="sv-SE"/>
        </w:rPr>
        <w:t xml:space="preserve">extensively throughout Stockholm, it might be better to get a </w:t>
      </w:r>
      <w:r w:rsidR="00C5742D" w:rsidRPr="0F3D2FC2">
        <w:rPr>
          <w:lang w:eastAsia="sv-SE"/>
        </w:rPr>
        <w:t>travelcard</w:t>
      </w:r>
      <w:r w:rsidR="00DF323A" w:rsidRPr="0F3D2FC2">
        <w:rPr>
          <w:lang w:eastAsia="sv-SE"/>
        </w:rPr>
        <w:t xml:space="preserve">. </w:t>
      </w:r>
      <w:r w:rsidR="00615D34" w:rsidRPr="0F3D2FC2">
        <w:rPr>
          <w:lang w:eastAsia="sv-SE"/>
        </w:rPr>
        <w:t xml:space="preserve">You can load these either onto the SL App or on a </w:t>
      </w:r>
      <w:r w:rsidR="00CB06E9" w:rsidRPr="0F3D2FC2">
        <w:rPr>
          <w:lang w:eastAsia="sv-SE"/>
        </w:rPr>
        <w:t xml:space="preserve">SL Smart card, which can be bought from manned </w:t>
      </w:r>
      <w:r w:rsidR="00F05C1D" w:rsidRPr="0F3D2FC2">
        <w:rPr>
          <w:lang w:eastAsia="sv-SE"/>
        </w:rPr>
        <w:t>ticket booths for SEK 20.</w:t>
      </w:r>
      <w:r>
        <w:br/>
      </w:r>
    </w:p>
    <w:p w14:paraId="7E664160" w14:textId="0E0E92A3" w:rsidR="00CC37FF" w:rsidRPr="00792BD6" w:rsidRDefault="0031686F" w:rsidP="0031686F">
      <w:pPr>
        <w:pStyle w:val="NormalWeb"/>
        <w:numPr>
          <w:ilvl w:val="0"/>
          <w:numId w:val="15"/>
        </w:numPr>
        <w:rPr>
          <w:rFonts w:ascii="Arial" w:hAnsi="Arial" w:cs="Arial"/>
          <w:color w:val="252525"/>
          <w:sz w:val="20"/>
          <w:szCs w:val="20"/>
          <w:lang w:val="en-US"/>
        </w:rPr>
      </w:pPr>
      <w:r>
        <w:rPr>
          <w:rStyle w:val="Strong"/>
          <w:rFonts w:ascii="Arial" w:hAnsi="Arial" w:cs="Arial"/>
          <w:color w:val="252525"/>
          <w:sz w:val="20"/>
          <w:szCs w:val="20"/>
          <w:lang w:val="en-US"/>
        </w:rPr>
        <w:t>24-hours travelcard</w:t>
      </w:r>
      <w:r>
        <w:rPr>
          <w:rStyle w:val="Strong"/>
          <w:rFonts w:ascii="Arial" w:hAnsi="Arial" w:cs="Arial"/>
          <w:color w:val="252525"/>
          <w:sz w:val="20"/>
          <w:szCs w:val="20"/>
          <w:lang w:val="en-US"/>
        </w:rPr>
        <w:br/>
      </w:r>
      <w:r w:rsidRPr="00363F44">
        <w:rPr>
          <w:rStyle w:val="Strong"/>
          <w:rFonts w:ascii="Georgia" w:hAnsi="Georgia" w:cs="Arial"/>
          <w:b w:val="0"/>
          <w:color w:val="252525"/>
          <w:sz w:val="22"/>
          <w:szCs w:val="22"/>
          <w:lang w:val="en-US"/>
        </w:rPr>
        <w:t>Valid 24 hours from the first time of use. Costs SEK 1</w:t>
      </w:r>
      <w:r w:rsidR="00D363AF">
        <w:rPr>
          <w:rStyle w:val="Strong"/>
          <w:rFonts w:ascii="Georgia" w:hAnsi="Georgia" w:cs="Arial"/>
          <w:b w:val="0"/>
          <w:color w:val="252525"/>
          <w:sz w:val="22"/>
          <w:szCs w:val="22"/>
          <w:lang w:val="en-US"/>
        </w:rPr>
        <w:t>65</w:t>
      </w:r>
      <w:r w:rsidRPr="00363F44">
        <w:rPr>
          <w:rStyle w:val="Strong"/>
          <w:rFonts w:ascii="Georgia" w:hAnsi="Georgia" w:cs="Arial"/>
          <w:b w:val="0"/>
          <w:color w:val="252525"/>
          <w:sz w:val="22"/>
          <w:szCs w:val="22"/>
          <w:lang w:val="en-US"/>
        </w:rPr>
        <w:t>.</w:t>
      </w:r>
    </w:p>
    <w:p w14:paraId="0ABE6D03" w14:textId="77777777" w:rsidR="00CF7481" w:rsidRPr="00CF7481" w:rsidRDefault="0031686F" w:rsidP="00945047">
      <w:pPr>
        <w:pStyle w:val="NormalWeb"/>
        <w:numPr>
          <w:ilvl w:val="0"/>
          <w:numId w:val="15"/>
        </w:numPr>
        <w:rPr>
          <w:rStyle w:val="Strong"/>
          <w:rFonts w:ascii="Georgia" w:hAnsi="Georgia"/>
          <w:b w:val="0"/>
          <w:bCs w:val="0"/>
          <w:sz w:val="22"/>
          <w:szCs w:val="22"/>
          <w:lang w:val="en-US"/>
        </w:rPr>
      </w:pPr>
      <w:r w:rsidRPr="002815AB">
        <w:rPr>
          <w:rStyle w:val="Strong"/>
          <w:rFonts w:ascii="Arial" w:hAnsi="Arial" w:cs="Arial"/>
          <w:color w:val="252525"/>
          <w:sz w:val="20"/>
          <w:szCs w:val="20"/>
          <w:lang w:val="en-US"/>
        </w:rPr>
        <w:t>72-</w:t>
      </w:r>
      <w:r>
        <w:rPr>
          <w:rStyle w:val="Strong"/>
          <w:rFonts w:ascii="Arial" w:hAnsi="Arial" w:cs="Arial"/>
          <w:color w:val="252525"/>
          <w:sz w:val="20"/>
          <w:szCs w:val="20"/>
          <w:lang w:val="en-US"/>
        </w:rPr>
        <w:t>hours travelcard</w:t>
      </w:r>
      <w:r w:rsidRPr="00945047">
        <w:rPr>
          <w:rStyle w:val="Strong"/>
          <w:rFonts w:ascii="Arial" w:hAnsi="Arial" w:cs="Arial"/>
          <w:color w:val="252525"/>
          <w:sz w:val="20"/>
          <w:szCs w:val="20"/>
          <w:lang w:val="en-US"/>
        </w:rPr>
        <w:br/>
      </w:r>
      <w:r w:rsidRPr="00363F44">
        <w:rPr>
          <w:rStyle w:val="Strong"/>
          <w:rFonts w:ascii="Georgia" w:hAnsi="Georgia" w:cs="Arial"/>
          <w:b w:val="0"/>
          <w:color w:val="252525"/>
          <w:sz w:val="22"/>
          <w:szCs w:val="22"/>
          <w:lang w:val="en-US"/>
        </w:rPr>
        <w:t xml:space="preserve">Valid 72 hours from the first time of use. Costs SEK </w:t>
      </w:r>
      <w:r w:rsidR="00D363AF">
        <w:rPr>
          <w:rStyle w:val="Strong"/>
          <w:rFonts w:ascii="Georgia" w:hAnsi="Georgia" w:cs="Arial"/>
          <w:b w:val="0"/>
          <w:color w:val="252525"/>
          <w:sz w:val="22"/>
          <w:szCs w:val="22"/>
          <w:lang w:val="en-US"/>
        </w:rPr>
        <w:t>330</w:t>
      </w:r>
      <w:r w:rsidRPr="00363F44">
        <w:rPr>
          <w:rStyle w:val="Strong"/>
          <w:rFonts w:ascii="Georgia" w:hAnsi="Georgia" w:cs="Arial"/>
          <w:b w:val="0"/>
          <w:color w:val="252525"/>
          <w:sz w:val="22"/>
          <w:szCs w:val="22"/>
          <w:lang w:val="en-US"/>
        </w:rPr>
        <w:t>.</w:t>
      </w:r>
    </w:p>
    <w:p w14:paraId="3488BA96" w14:textId="5CF3A99A" w:rsidR="00F05C1D" w:rsidRDefault="0031686F" w:rsidP="00945047">
      <w:pPr>
        <w:pStyle w:val="NormalWeb"/>
        <w:numPr>
          <w:ilvl w:val="0"/>
          <w:numId w:val="15"/>
        </w:numPr>
        <w:rPr>
          <w:rFonts w:ascii="Georgia" w:hAnsi="Georgia"/>
          <w:sz w:val="22"/>
          <w:szCs w:val="22"/>
          <w:lang w:val="en-US"/>
        </w:rPr>
      </w:pPr>
      <w:r>
        <w:rPr>
          <w:rStyle w:val="Strong"/>
          <w:rFonts w:ascii="Arial" w:hAnsi="Arial" w:cs="Arial"/>
          <w:color w:val="252525"/>
          <w:sz w:val="20"/>
          <w:szCs w:val="20"/>
          <w:lang w:val="en-US"/>
        </w:rPr>
        <w:t>7-day travelcard</w:t>
      </w:r>
      <w:r w:rsidRPr="00945047">
        <w:rPr>
          <w:lang w:val="en-US"/>
        </w:rPr>
        <w:br/>
      </w:r>
      <w:r w:rsidRPr="00363F44">
        <w:rPr>
          <w:rStyle w:val="Strong"/>
          <w:rFonts w:ascii="Georgia" w:hAnsi="Georgia" w:cs="Arial"/>
          <w:b w:val="0"/>
          <w:color w:val="252525"/>
          <w:sz w:val="22"/>
          <w:szCs w:val="22"/>
          <w:lang w:val="en-US"/>
        </w:rPr>
        <w:t xml:space="preserve">Valid from 00:00 on the first day of travel, until 04:30 on the day after the travelcard expires. The 7-day travelcard is only available with an SL Access card. </w:t>
      </w:r>
      <w:r w:rsidR="0079620A">
        <w:rPr>
          <w:rStyle w:val="Strong"/>
          <w:rFonts w:ascii="Georgia" w:hAnsi="Georgia" w:cs="Arial"/>
          <w:b w:val="0"/>
          <w:color w:val="252525"/>
          <w:sz w:val="22"/>
          <w:szCs w:val="22"/>
          <w:lang w:val="en-US"/>
        </w:rPr>
        <w:t>Costs SEK 430</w:t>
      </w:r>
      <w:r w:rsidR="009F55B4">
        <w:rPr>
          <w:rStyle w:val="Strong"/>
          <w:rFonts w:ascii="Georgia" w:hAnsi="Georgia" w:cs="Arial"/>
          <w:b w:val="0"/>
          <w:color w:val="252525"/>
          <w:sz w:val="22"/>
          <w:szCs w:val="22"/>
          <w:lang w:val="en-US"/>
        </w:rPr>
        <w:t>.</w:t>
      </w:r>
      <w:r w:rsidR="00AA7A44" w:rsidRPr="00945047">
        <w:rPr>
          <w:lang w:val="en-US"/>
        </w:rPr>
        <w:br/>
      </w:r>
      <w:hyperlink r:id="rId22">
        <w:r w:rsidR="00AA7A44" w:rsidRPr="0F3D2FC2">
          <w:rPr>
            <w:rStyle w:val="Hyperlink"/>
            <w:rFonts w:ascii="Georgia" w:hAnsi="Georgia"/>
            <w:sz w:val="22"/>
            <w:szCs w:val="22"/>
            <w:lang w:val="en-US"/>
          </w:rPr>
          <w:t>https://sl.se/en/in-english/fares--tickets/</w:t>
        </w:r>
      </w:hyperlink>
    </w:p>
    <w:p w14:paraId="640A0157" w14:textId="7B0EF719" w:rsidR="00A12029" w:rsidRPr="00BC24A8" w:rsidRDefault="00A12029" w:rsidP="00A12029">
      <w:pPr>
        <w:spacing w:line="240" w:lineRule="auto"/>
        <w:rPr>
          <w:rFonts w:ascii="Arial" w:hAnsi="Arial"/>
          <w:b/>
          <w:sz w:val="20"/>
          <w:szCs w:val="20"/>
          <w:lang w:eastAsia="sv-SE"/>
        </w:rPr>
      </w:pPr>
      <w:r w:rsidRPr="00BC24A8">
        <w:rPr>
          <w:rFonts w:ascii="Arial" w:hAnsi="Arial"/>
          <w:b/>
          <w:sz w:val="20"/>
          <w:szCs w:val="20"/>
          <w:lang w:eastAsia="sv-SE"/>
        </w:rPr>
        <w:t xml:space="preserve">If you wish to extend your stay </w:t>
      </w:r>
    </w:p>
    <w:p w14:paraId="6EE253A0" w14:textId="77777777" w:rsidR="00A12029" w:rsidRPr="00F65E4C" w:rsidRDefault="00A12029" w:rsidP="00A12029">
      <w:pPr>
        <w:rPr>
          <w:rFonts w:ascii="Arial" w:hAnsi="Arial"/>
          <w:szCs w:val="22"/>
          <w:lang w:eastAsia="sv-SE"/>
        </w:rPr>
      </w:pPr>
    </w:p>
    <w:p w14:paraId="7BAF05FA" w14:textId="77777777" w:rsidR="00A12029" w:rsidRPr="00363F44" w:rsidRDefault="00A12029" w:rsidP="00A12029">
      <w:pPr>
        <w:rPr>
          <w:szCs w:val="22"/>
          <w:lang w:eastAsia="sv-SE"/>
        </w:rPr>
      </w:pPr>
      <w:r w:rsidRPr="00363F44">
        <w:rPr>
          <w:szCs w:val="22"/>
          <w:lang w:eastAsia="sv-SE"/>
        </w:rPr>
        <w:t>A few suggestions of popular attractions in Stockholm</w:t>
      </w:r>
      <w:r w:rsidRPr="00363F44">
        <w:rPr>
          <w:szCs w:val="22"/>
          <w:lang w:eastAsia="sv-SE"/>
        </w:rPr>
        <w:br/>
      </w:r>
    </w:p>
    <w:p w14:paraId="0485348C" w14:textId="44BA5D39" w:rsidR="00A12029" w:rsidRDefault="00A12029" w:rsidP="00A12029">
      <w:pPr>
        <w:pStyle w:val="ListParagraph"/>
        <w:numPr>
          <w:ilvl w:val="0"/>
          <w:numId w:val="12"/>
        </w:numPr>
        <w:rPr>
          <w:rFonts w:ascii="Arial" w:hAnsi="Arial"/>
          <w:sz w:val="20"/>
          <w:szCs w:val="20"/>
          <w:lang w:eastAsia="sv-SE"/>
        </w:rPr>
      </w:pPr>
      <w:r w:rsidRPr="00A06C8D">
        <w:rPr>
          <w:rFonts w:ascii="Arial" w:hAnsi="Arial"/>
          <w:b/>
          <w:sz w:val="20"/>
          <w:szCs w:val="20"/>
          <w:lang w:eastAsia="sv-SE"/>
        </w:rPr>
        <w:t>The Stockholm City Hall</w:t>
      </w:r>
      <w:r w:rsidRPr="009C27F7">
        <w:rPr>
          <w:rFonts w:ascii="Arial" w:hAnsi="Arial"/>
          <w:sz w:val="20"/>
          <w:szCs w:val="20"/>
          <w:lang w:eastAsia="sv-SE"/>
        </w:rPr>
        <w:br/>
      </w:r>
      <w:r w:rsidRPr="00363F44">
        <w:rPr>
          <w:szCs w:val="22"/>
          <w:lang w:eastAsia="sv-SE"/>
        </w:rPr>
        <w:t xml:space="preserve">This is one of Sweden’s most famous buildings, where the Nobel Prize Banquet is held. It’s within walking distance from the </w:t>
      </w:r>
      <w:r w:rsidR="005D26B4">
        <w:rPr>
          <w:szCs w:val="22"/>
          <w:lang w:eastAsia="sv-SE"/>
        </w:rPr>
        <w:t>meeting</w:t>
      </w:r>
      <w:r w:rsidRPr="00363F44">
        <w:rPr>
          <w:szCs w:val="22"/>
          <w:lang w:eastAsia="sv-SE"/>
        </w:rPr>
        <w:t xml:space="preserve"> venue. Admission to guided tours is SEK 1</w:t>
      </w:r>
      <w:r w:rsidR="00DC453A">
        <w:rPr>
          <w:szCs w:val="22"/>
          <w:lang w:eastAsia="sv-SE"/>
        </w:rPr>
        <w:t>4</w:t>
      </w:r>
      <w:r w:rsidRPr="00363F44">
        <w:rPr>
          <w:szCs w:val="22"/>
          <w:lang w:eastAsia="sv-SE"/>
        </w:rPr>
        <w:t>0.</w:t>
      </w:r>
      <w:r w:rsidRPr="00363F44">
        <w:rPr>
          <w:szCs w:val="22"/>
          <w:lang w:eastAsia="sv-SE"/>
        </w:rPr>
        <w:br/>
      </w:r>
      <w:hyperlink r:id="rId23" w:history="1">
        <w:r w:rsidRPr="00363F44">
          <w:rPr>
            <w:rStyle w:val="Hyperlink"/>
            <w:szCs w:val="22"/>
            <w:lang w:eastAsia="sv-SE"/>
          </w:rPr>
          <w:t>http://international.stockholm.se/the-city-hall/</w:t>
        </w:r>
      </w:hyperlink>
      <w:r w:rsidRPr="00363F44">
        <w:rPr>
          <w:rFonts w:ascii="Arial" w:hAnsi="Arial"/>
          <w:szCs w:val="22"/>
          <w:lang w:eastAsia="sv-SE"/>
        </w:rPr>
        <w:t xml:space="preserve"> </w:t>
      </w:r>
      <w:r w:rsidRPr="00363F44">
        <w:rPr>
          <w:rFonts w:ascii="Arial" w:hAnsi="Arial"/>
          <w:szCs w:val="22"/>
          <w:lang w:eastAsia="sv-SE"/>
        </w:rPr>
        <w:br/>
      </w:r>
    </w:p>
    <w:p w14:paraId="053D818E" w14:textId="402C2458" w:rsidR="00A12029" w:rsidRPr="009C27F7" w:rsidRDefault="00A12029" w:rsidP="00A12029">
      <w:pPr>
        <w:pStyle w:val="ListParagraph"/>
        <w:numPr>
          <w:ilvl w:val="0"/>
          <w:numId w:val="12"/>
        </w:numPr>
        <w:rPr>
          <w:rFonts w:ascii="Arial" w:hAnsi="Arial"/>
          <w:sz w:val="20"/>
          <w:szCs w:val="20"/>
          <w:lang w:eastAsia="sv-SE"/>
        </w:rPr>
      </w:pPr>
      <w:r w:rsidRPr="00220A14">
        <w:rPr>
          <w:rFonts w:ascii="Arial" w:hAnsi="Arial"/>
          <w:b/>
          <w:sz w:val="20"/>
          <w:szCs w:val="20"/>
          <w:lang w:eastAsia="sv-SE"/>
        </w:rPr>
        <w:t>The Nobel Museum</w:t>
      </w:r>
      <w:r w:rsidRPr="00A06C8D">
        <w:rPr>
          <w:rFonts w:ascii="Arial" w:hAnsi="Arial"/>
          <w:sz w:val="20"/>
          <w:szCs w:val="20"/>
          <w:lang w:eastAsia="sv-SE"/>
        </w:rPr>
        <w:br/>
      </w:r>
      <w:r w:rsidRPr="00363F44">
        <w:rPr>
          <w:szCs w:val="22"/>
          <w:lang w:eastAsia="sv-SE"/>
        </w:rPr>
        <w:t xml:space="preserve">The Nobel Museum is located in the former Stock Exchange Building, in the Old town in central Stockholm. Here you can learn more about the Nobel Prize and its founder, as well as the Nobel Laureates and their </w:t>
      </w:r>
      <w:r w:rsidRPr="00363F44">
        <w:rPr>
          <w:szCs w:val="22"/>
          <w:lang w:val="en-GB" w:eastAsia="sv-SE"/>
        </w:rPr>
        <w:t>endeavours. Admission is SEK 1</w:t>
      </w:r>
      <w:r w:rsidR="00EC5F7F">
        <w:rPr>
          <w:szCs w:val="22"/>
          <w:lang w:val="en-GB" w:eastAsia="sv-SE"/>
        </w:rPr>
        <w:t>4</w:t>
      </w:r>
      <w:r w:rsidRPr="00363F44">
        <w:rPr>
          <w:szCs w:val="22"/>
          <w:lang w:val="en-GB" w:eastAsia="sv-SE"/>
        </w:rPr>
        <w:t xml:space="preserve">0. </w:t>
      </w:r>
      <w:r w:rsidR="00B53532">
        <w:rPr>
          <w:szCs w:val="22"/>
          <w:lang w:val="en-GB" w:eastAsia="sv-SE"/>
        </w:rPr>
        <w:t>An audio-g</w:t>
      </w:r>
      <w:r w:rsidRPr="00363F44">
        <w:rPr>
          <w:szCs w:val="22"/>
          <w:lang w:val="en-GB" w:eastAsia="sv-SE"/>
        </w:rPr>
        <w:t xml:space="preserve">uided tour </w:t>
      </w:r>
      <w:r w:rsidR="007641C3">
        <w:rPr>
          <w:szCs w:val="22"/>
          <w:lang w:val="en-GB" w:eastAsia="sv-SE"/>
        </w:rPr>
        <w:t>is</w:t>
      </w:r>
      <w:r w:rsidRPr="00363F44">
        <w:rPr>
          <w:szCs w:val="22"/>
          <w:lang w:val="en-GB" w:eastAsia="sv-SE"/>
        </w:rPr>
        <w:t xml:space="preserve"> included in the admission fee. </w:t>
      </w:r>
      <w:r w:rsidRPr="00363F44">
        <w:rPr>
          <w:szCs w:val="22"/>
          <w:lang w:eastAsia="sv-SE"/>
        </w:rPr>
        <w:t xml:space="preserve"> </w:t>
      </w:r>
      <w:r w:rsidRPr="00363F44">
        <w:rPr>
          <w:szCs w:val="22"/>
          <w:lang w:eastAsia="sv-SE"/>
        </w:rPr>
        <w:br/>
      </w:r>
      <w:hyperlink r:id="rId24" w:history="1">
        <w:r w:rsidR="009256D5" w:rsidRPr="00650614">
          <w:rPr>
            <w:rStyle w:val="Hyperlink"/>
          </w:rPr>
          <w:t>https://nobelprizemuseum.se/en/</w:t>
        </w:r>
      </w:hyperlink>
      <w:r w:rsidR="009256D5">
        <w:t xml:space="preserve"> </w:t>
      </w:r>
      <w:r w:rsidRPr="00363F44">
        <w:rPr>
          <w:sz w:val="20"/>
          <w:szCs w:val="20"/>
          <w:lang w:eastAsia="sv-SE"/>
        </w:rPr>
        <w:t xml:space="preserve"> </w:t>
      </w:r>
      <w:r w:rsidRPr="00363F44">
        <w:rPr>
          <w:sz w:val="20"/>
          <w:szCs w:val="20"/>
          <w:lang w:eastAsia="sv-SE"/>
        </w:rPr>
        <w:br/>
      </w:r>
    </w:p>
    <w:p w14:paraId="239FDBE3" w14:textId="418E4732" w:rsidR="00A12029" w:rsidRPr="00220A14" w:rsidRDefault="00A12029" w:rsidP="00A12029">
      <w:pPr>
        <w:pStyle w:val="ListParagraph"/>
        <w:numPr>
          <w:ilvl w:val="0"/>
          <w:numId w:val="12"/>
        </w:numPr>
        <w:rPr>
          <w:rFonts w:ascii="Arial" w:hAnsi="Arial"/>
          <w:sz w:val="20"/>
          <w:szCs w:val="20"/>
          <w:lang w:eastAsia="sv-SE"/>
        </w:rPr>
      </w:pPr>
      <w:r w:rsidRPr="00A06C8D">
        <w:rPr>
          <w:rFonts w:ascii="Arial" w:hAnsi="Arial"/>
          <w:b/>
          <w:sz w:val="20"/>
          <w:szCs w:val="20"/>
          <w:lang w:eastAsia="sv-SE"/>
        </w:rPr>
        <w:t>The Royal Palace</w:t>
      </w:r>
      <w:r>
        <w:br/>
      </w:r>
      <w:r w:rsidRPr="0F3D2FC2">
        <w:rPr>
          <w:lang w:eastAsia="sv-SE"/>
        </w:rPr>
        <w:t>Located in Old town, it is one of Stockholm’s main tourist attractions. A castle was first built here in the middle of the 13</w:t>
      </w:r>
      <w:r w:rsidRPr="0F3D2FC2">
        <w:rPr>
          <w:vertAlign w:val="superscript"/>
          <w:lang w:eastAsia="sv-SE"/>
        </w:rPr>
        <w:t>th</w:t>
      </w:r>
      <w:r w:rsidRPr="0F3D2FC2">
        <w:rPr>
          <w:lang w:eastAsia="sv-SE"/>
        </w:rPr>
        <w:t xml:space="preserve"> century. However, most of it was destroyed in a fire in 1697. The castle we see here today was taken into use in 1754, when king Adolf Frederick and his spouse Louisa Ulrika moved in. Entrance fee to the Royal Palace is SEK 1</w:t>
      </w:r>
      <w:r w:rsidR="00F6458E" w:rsidRPr="0F3D2FC2">
        <w:rPr>
          <w:lang w:eastAsia="sv-SE"/>
        </w:rPr>
        <w:t>7</w:t>
      </w:r>
      <w:r w:rsidRPr="0F3D2FC2">
        <w:rPr>
          <w:lang w:eastAsia="sv-SE"/>
        </w:rPr>
        <w:t>0. The Royal Armoury, housed in the cellar vaults of the Royal Palace, has free admission</w:t>
      </w:r>
      <w:r w:rsidR="0048504C" w:rsidRPr="0F3D2FC2">
        <w:rPr>
          <w:lang w:eastAsia="sv-SE"/>
        </w:rPr>
        <w:t xml:space="preserve"> on Thursdays</w:t>
      </w:r>
      <w:r w:rsidR="005F6E01" w:rsidRPr="0F3D2FC2">
        <w:rPr>
          <w:lang w:eastAsia="sv-SE"/>
        </w:rPr>
        <w:t>, with a SEK 150 entrance fee on other days</w:t>
      </w:r>
      <w:r w:rsidRPr="0F3D2FC2">
        <w:rPr>
          <w:lang w:eastAsia="sv-SE"/>
        </w:rPr>
        <w:t xml:space="preserve">. </w:t>
      </w:r>
      <w:r>
        <w:br/>
      </w:r>
      <w:r>
        <w:br/>
      </w:r>
      <w:r w:rsidRPr="0F3D2FC2">
        <w:rPr>
          <w:lang w:eastAsia="sv-SE"/>
        </w:rPr>
        <w:t>The changing of the Royal Guard (Mondays–Saturdays at 12:15, Sundays and holidays at 13:15) at the outer courtyard, is also popular.</w:t>
      </w:r>
      <w:r>
        <w:br/>
      </w:r>
      <w:hyperlink r:id="rId25">
        <w:r w:rsidR="004E13E3" w:rsidRPr="0F3D2FC2">
          <w:rPr>
            <w:rStyle w:val="Hyperlink"/>
          </w:rPr>
          <w:t>https://www.kungligaslotten.se/english/royal-palaces-and-sites/the-royal-palace</w:t>
        </w:r>
      </w:hyperlink>
      <w:r w:rsidR="004E13E3">
        <w:t xml:space="preserve"> </w:t>
      </w:r>
      <w:r w:rsidR="004E13E3" w:rsidRPr="0F3D2FC2">
        <w:rPr>
          <w:lang w:eastAsia="sv-SE"/>
        </w:rPr>
        <w:t xml:space="preserve"> </w:t>
      </w:r>
      <w:r>
        <w:br/>
      </w:r>
      <w:hyperlink r:id="rId26">
        <w:r w:rsidRPr="0F3D2FC2">
          <w:rPr>
            <w:rStyle w:val="Hyperlink"/>
            <w:lang w:eastAsia="sv-SE"/>
          </w:rPr>
          <w:t>http://livrustkammaren.se/en</w:t>
        </w:r>
      </w:hyperlink>
      <w:r w:rsidRPr="0F3D2FC2">
        <w:rPr>
          <w:lang w:eastAsia="sv-SE"/>
        </w:rPr>
        <w:t xml:space="preserve"> </w:t>
      </w:r>
      <w:r>
        <w:br/>
      </w:r>
      <w:hyperlink r:id="rId27">
        <w:r w:rsidRPr="0F3D2FC2">
          <w:rPr>
            <w:rStyle w:val="Hyperlink"/>
            <w:lang w:eastAsia="sv-SE"/>
          </w:rPr>
          <w:t>http://www.stockholmgamlastan.se/se-gora/evenemang/vaktavlosningen.php</w:t>
        </w:r>
      </w:hyperlink>
      <w:r w:rsidRPr="0F3D2FC2">
        <w:rPr>
          <w:rFonts w:ascii="Arial" w:hAnsi="Arial"/>
          <w:sz w:val="20"/>
          <w:szCs w:val="20"/>
          <w:lang w:eastAsia="sv-SE"/>
        </w:rPr>
        <w:t xml:space="preserve"> </w:t>
      </w:r>
      <w:r>
        <w:br/>
      </w:r>
    </w:p>
    <w:p w14:paraId="46C348E3" w14:textId="1602AF59" w:rsidR="00A12029" w:rsidRDefault="00A12029" w:rsidP="00A12029">
      <w:pPr>
        <w:pStyle w:val="ListParagraph"/>
        <w:numPr>
          <w:ilvl w:val="0"/>
          <w:numId w:val="12"/>
        </w:numPr>
        <w:rPr>
          <w:rFonts w:ascii="Arial" w:hAnsi="Arial"/>
          <w:sz w:val="20"/>
          <w:szCs w:val="20"/>
          <w:lang w:eastAsia="sv-SE"/>
        </w:rPr>
      </w:pPr>
      <w:r w:rsidRPr="00404261">
        <w:rPr>
          <w:rFonts w:ascii="Arial" w:hAnsi="Arial"/>
          <w:b/>
          <w:sz w:val="20"/>
          <w:szCs w:val="20"/>
          <w:lang w:eastAsia="sv-SE"/>
        </w:rPr>
        <w:t>The Vasa Museum</w:t>
      </w:r>
      <w:r>
        <w:rPr>
          <w:rFonts w:ascii="Arial" w:hAnsi="Arial"/>
          <w:sz w:val="20"/>
          <w:szCs w:val="20"/>
          <w:lang w:eastAsia="sv-SE"/>
        </w:rPr>
        <w:br/>
      </w:r>
      <w:r w:rsidRPr="00363F44">
        <w:rPr>
          <w:szCs w:val="22"/>
          <w:lang w:eastAsia="sv-SE"/>
        </w:rPr>
        <w:t xml:space="preserve">Sweden’s own Titanic … The Vasa Ship capsized on its virgin tour in 1628. It spent 333 years on the </w:t>
      </w:r>
      <w:r w:rsidR="00BA759D" w:rsidRPr="00363F44">
        <w:rPr>
          <w:szCs w:val="22"/>
          <w:lang w:eastAsia="sv-SE"/>
        </w:rPr>
        <w:t>seabed</w:t>
      </w:r>
      <w:r w:rsidRPr="00363F44">
        <w:rPr>
          <w:szCs w:val="22"/>
          <w:lang w:eastAsia="sv-SE"/>
        </w:rPr>
        <w:t xml:space="preserve"> before it was salvaged, and it is the only preserved 17</w:t>
      </w:r>
      <w:r w:rsidRPr="00363F44">
        <w:rPr>
          <w:szCs w:val="22"/>
          <w:vertAlign w:val="superscript"/>
          <w:lang w:eastAsia="sv-SE"/>
        </w:rPr>
        <w:t>th</w:t>
      </w:r>
      <w:r w:rsidRPr="00363F44">
        <w:rPr>
          <w:szCs w:val="22"/>
          <w:lang w:eastAsia="sv-SE"/>
        </w:rPr>
        <w:t xml:space="preserve"> century ship. The Vasa Museum, located on the island of Djurgården, is the most visited museum in Scandinavia. </w:t>
      </w:r>
      <w:r>
        <w:rPr>
          <w:szCs w:val="22"/>
          <w:lang w:eastAsia="sv-SE"/>
        </w:rPr>
        <w:t>Admission is SEK 1</w:t>
      </w:r>
      <w:r w:rsidR="00822F26">
        <w:rPr>
          <w:szCs w:val="22"/>
          <w:lang w:eastAsia="sv-SE"/>
        </w:rPr>
        <w:t>7</w:t>
      </w:r>
      <w:r>
        <w:rPr>
          <w:szCs w:val="22"/>
          <w:lang w:eastAsia="sv-SE"/>
        </w:rPr>
        <w:t>0. G</w:t>
      </w:r>
      <w:r w:rsidRPr="00363F44">
        <w:rPr>
          <w:szCs w:val="22"/>
          <w:lang w:eastAsia="sv-SE"/>
        </w:rPr>
        <w:t xml:space="preserve">uided tours are included. </w:t>
      </w:r>
      <w:r w:rsidRPr="00363F44">
        <w:rPr>
          <w:szCs w:val="22"/>
          <w:lang w:eastAsia="sv-SE"/>
        </w:rPr>
        <w:br/>
      </w:r>
      <w:hyperlink r:id="rId28" w:history="1">
        <w:r w:rsidRPr="00363F44">
          <w:rPr>
            <w:rStyle w:val="Hyperlink"/>
            <w:szCs w:val="22"/>
            <w:lang w:eastAsia="sv-SE"/>
          </w:rPr>
          <w:t>http://www.vasamuseet.se/en</w:t>
        </w:r>
      </w:hyperlink>
      <w:r>
        <w:rPr>
          <w:rFonts w:ascii="Arial" w:hAnsi="Arial"/>
          <w:sz w:val="20"/>
          <w:szCs w:val="20"/>
          <w:lang w:eastAsia="sv-SE"/>
        </w:rPr>
        <w:t xml:space="preserve"> </w:t>
      </w:r>
    </w:p>
    <w:p w14:paraId="4CD019DC" w14:textId="77777777" w:rsidR="00A12029" w:rsidRPr="009C1D86" w:rsidRDefault="00A12029" w:rsidP="00A12029">
      <w:pPr>
        <w:spacing w:line="240" w:lineRule="auto"/>
        <w:rPr>
          <w:rFonts w:ascii="Arial" w:hAnsi="Arial"/>
          <w:sz w:val="20"/>
          <w:szCs w:val="20"/>
          <w:lang w:eastAsia="sv-SE"/>
        </w:rPr>
      </w:pPr>
      <w:r w:rsidRPr="009C1D86">
        <w:rPr>
          <w:rFonts w:ascii="Arial" w:hAnsi="Arial"/>
          <w:sz w:val="20"/>
          <w:szCs w:val="20"/>
          <w:lang w:eastAsia="sv-SE"/>
        </w:rPr>
        <w:br/>
      </w:r>
    </w:p>
    <w:p w14:paraId="667CEE40" w14:textId="1669A9A6" w:rsidR="00A12029" w:rsidRDefault="00A12029" w:rsidP="00ED2135">
      <w:pPr>
        <w:pStyle w:val="ListParagraph"/>
        <w:keepLines/>
        <w:numPr>
          <w:ilvl w:val="0"/>
          <w:numId w:val="12"/>
        </w:numPr>
        <w:ind w:left="714" w:hanging="357"/>
        <w:rPr>
          <w:rFonts w:ascii="Arial" w:hAnsi="Arial"/>
          <w:sz w:val="20"/>
          <w:szCs w:val="20"/>
          <w:lang w:eastAsia="sv-SE"/>
        </w:rPr>
      </w:pPr>
      <w:r w:rsidRPr="00265862">
        <w:rPr>
          <w:rFonts w:ascii="Arial" w:hAnsi="Arial"/>
          <w:b/>
          <w:sz w:val="20"/>
          <w:szCs w:val="20"/>
          <w:lang w:eastAsia="sv-SE"/>
        </w:rPr>
        <w:t>The ABBA Museum</w:t>
      </w:r>
      <w:r>
        <w:br/>
      </w:r>
      <w:r w:rsidRPr="0F3D2FC2">
        <w:rPr>
          <w:lang w:eastAsia="sv-SE"/>
        </w:rPr>
        <w:t xml:space="preserve">What would it be like to be the fifth member of ABBA? At the ABBA Museum, located on </w:t>
      </w:r>
      <w:r w:rsidR="23D0DF4B" w:rsidRPr="0F3D2FC2">
        <w:rPr>
          <w:lang w:eastAsia="sv-SE"/>
        </w:rPr>
        <w:t>the island</w:t>
      </w:r>
      <w:r w:rsidRPr="0F3D2FC2">
        <w:rPr>
          <w:lang w:eastAsia="sv-SE"/>
        </w:rPr>
        <w:t xml:space="preserve"> Djurgården, you can sing at the Polar Studio and find out what you would look like in their stage costumes. Your material will be saved on your personal ID on your ticket. Admission is SEK </w:t>
      </w:r>
      <w:r w:rsidR="00420987" w:rsidRPr="0F3D2FC2">
        <w:rPr>
          <w:lang w:eastAsia="sv-SE"/>
        </w:rPr>
        <w:t>2</w:t>
      </w:r>
      <w:r w:rsidR="005854F5" w:rsidRPr="0F3D2FC2">
        <w:rPr>
          <w:lang w:eastAsia="sv-SE"/>
        </w:rPr>
        <w:t>60</w:t>
      </w:r>
      <w:r w:rsidR="00BD1014" w:rsidRPr="0F3D2FC2">
        <w:rPr>
          <w:lang w:eastAsia="sv-SE"/>
        </w:rPr>
        <w:t>-2</w:t>
      </w:r>
      <w:r w:rsidR="005854F5" w:rsidRPr="0F3D2FC2">
        <w:rPr>
          <w:lang w:eastAsia="sv-SE"/>
        </w:rPr>
        <w:t>9</w:t>
      </w:r>
      <w:r w:rsidR="00BD1014" w:rsidRPr="0F3D2FC2">
        <w:rPr>
          <w:lang w:eastAsia="sv-SE"/>
        </w:rPr>
        <w:t>0 depending on time</w:t>
      </w:r>
      <w:r w:rsidR="00AE5F1A" w:rsidRPr="0F3D2FC2">
        <w:rPr>
          <w:lang w:eastAsia="sv-SE"/>
        </w:rPr>
        <w:t xml:space="preserve">, payable online or by card at the venue. </w:t>
      </w:r>
      <w:r w:rsidRPr="0F3D2FC2">
        <w:rPr>
          <w:lang w:eastAsia="sv-SE"/>
        </w:rPr>
        <w:t>Audio guide is SEK </w:t>
      </w:r>
      <w:r w:rsidR="003B48FE" w:rsidRPr="0F3D2FC2">
        <w:rPr>
          <w:lang w:eastAsia="sv-SE"/>
        </w:rPr>
        <w:t>2</w:t>
      </w:r>
      <w:r w:rsidRPr="0F3D2FC2">
        <w:rPr>
          <w:lang w:eastAsia="sv-SE"/>
        </w:rPr>
        <w:t xml:space="preserve">0. The ticket price also includes entrance to the Swedish Music Hall of Fame, and the History of Swedish Popular Music. </w:t>
      </w:r>
      <w:r>
        <w:br/>
      </w:r>
      <w:hyperlink r:id="rId29">
        <w:r w:rsidRPr="0F3D2FC2">
          <w:rPr>
            <w:rStyle w:val="Hyperlink"/>
            <w:lang w:eastAsia="sv-SE"/>
          </w:rPr>
          <w:t>http://www.abbathemuseum.com/en</w:t>
        </w:r>
      </w:hyperlink>
      <w:r w:rsidRPr="0F3D2FC2">
        <w:rPr>
          <w:lang w:eastAsia="sv-SE"/>
        </w:rPr>
        <w:t xml:space="preserve">  </w:t>
      </w:r>
      <w:r>
        <w:br/>
      </w:r>
    </w:p>
    <w:p w14:paraId="61CD0B94" w14:textId="082A74E5" w:rsidR="00A12029" w:rsidRPr="00592361" w:rsidRDefault="00A12029" w:rsidP="00A12029">
      <w:pPr>
        <w:pStyle w:val="ListParagraph"/>
        <w:numPr>
          <w:ilvl w:val="0"/>
          <w:numId w:val="12"/>
        </w:numPr>
        <w:rPr>
          <w:rStyle w:val="Hyperlink"/>
          <w:rFonts w:ascii="Arial" w:hAnsi="Arial"/>
          <w:color w:val="000000"/>
          <w:sz w:val="20"/>
          <w:szCs w:val="20"/>
          <w:u w:val="none"/>
          <w:lang w:eastAsia="sv-SE"/>
        </w:rPr>
      </w:pPr>
      <w:r w:rsidRPr="00D06BA4">
        <w:rPr>
          <w:rFonts w:ascii="Arial" w:hAnsi="Arial"/>
          <w:b/>
          <w:sz w:val="20"/>
          <w:szCs w:val="20"/>
          <w:lang w:eastAsia="sv-SE"/>
        </w:rPr>
        <w:t>Skansen</w:t>
      </w:r>
      <w:r>
        <w:br/>
      </w:r>
      <w:r w:rsidRPr="0F3D2FC2">
        <w:rPr>
          <w:lang w:eastAsia="sv-SE"/>
        </w:rPr>
        <w:t xml:space="preserve">If the weather is nice, a trip to Skansen, on Djurgården, is recommended. Skansen is the world’s oldest open-air museum. Here you can see traditional homes from different parts of Sweden, as well as meet both domestic and wild </w:t>
      </w:r>
      <w:r w:rsidR="73AE2898" w:rsidRPr="0F3D2FC2">
        <w:rPr>
          <w:lang w:eastAsia="sv-SE"/>
        </w:rPr>
        <w:t>n</w:t>
      </w:r>
      <w:r w:rsidRPr="0F3D2FC2">
        <w:rPr>
          <w:lang w:eastAsia="sv-SE"/>
        </w:rPr>
        <w:t xml:space="preserve">ordic animals. </w:t>
      </w:r>
      <w:r w:rsidR="00DC57D8" w:rsidRPr="0F3D2FC2">
        <w:rPr>
          <w:lang w:eastAsia="sv-SE"/>
        </w:rPr>
        <w:t>A</w:t>
      </w:r>
      <w:r w:rsidRPr="0F3D2FC2">
        <w:rPr>
          <w:lang w:eastAsia="sv-SE"/>
        </w:rPr>
        <w:t>dmission is SEK 1</w:t>
      </w:r>
      <w:r w:rsidR="00A62792" w:rsidRPr="0F3D2FC2">
        <w:rPr>
          <w:lang w:eastAsia="sv-SE"/>
        </w:rPr>
        <w:t>6</w:t>
      </w:r>
      <w:r w:rsidRPr="0F3D2FC2">
        <w:rPr>
          <w:lang w:eastAsia="sv-SE"/>
        </w:rPr>
        <w:t>0.</w:t>
      </w:r>
      <w:r>
        <w:br/>
      </w:r>
      <w:hyperlink r:id="rId30">
        <w:r w:rsidRPr="0F3D2FC2">
          <w:rPr>
            <w:rStyle w:val="Hyperlink"/>
            <w:lang w:eastAsia="sv-SE"/>
          </w:rPr>
          <w:t>http://www.skansen.se/en/kategori/english</w:t>
        </w:r>
      </w:hyperlink>
    </w:p>
    <w:p w14:paraId="36779727" w14:textId="0448D97D" w:rsidR="00592361" w:rsidRDefault="00592361" w:rsidP="00592361">
      <w:pPr>
        <w:rPr>
          <w:rStyle w:val="Hyperlink"/>
          <w:rFonts w:ascii="Arial" w:hAnsi="Arial"/>
          <w:color w:val="000000"/>
          <w:sz w:val="20"/>
          <w:szCs w:val="20"/>
          <w:u w:val="none"/>
          <w:lang w:eastAsia="sv-SE"/>
        </w:rPr>
      </w:pPr>
    </w:p>
    <w:p w14:paraId="79CC3B1E" w14:textId="1376C915" w:rsidR="00592361" w:rsidRDefault="00592361" w:rsidP="00592361">
      <w:pPr>
        <w:rPr>
          <w:rStyle w:val="Hyperlink"/>
          <w:rFonts w:ascii="Arial" w:hAnsi="Arial"/>
          <w:color w:val="000000"/>
          <w:sz w:val="20"/>
          <w:szCs w:val="20"/>
          <w:u w:val="none"/>
          <w:lang w:eastAsia="sv-SE"/>
        </w:rPr>
      </w:pPr>
    </w:p>
    <w:p w14:paraId="72D7332F" w14:textId="665F7448" w:rsidR="00AB38DA" w:rsidRPr="00AB38DA" w:rsidRDefault="00913C38" w:rsidP="00AB38DA">
      <w:pPr>
        <w:spacing w:before="100" w:beforeAutospacing="1" w:after="300" w:line="240" w:lineRule="auto"/>
        <w:outlineLvl w:val="1"/>
        <w:rPr>
          <w:rStyle w:val="Hyperlink"/>
          <w:rFonts w:ascii="Arial" w:hAnsi="Arial"/>
          <w:color w:val="000000"/>
          <w:sz w:val="36"/>
          <w:szCs w:val="36"/>
          <w:u w:val="none"/>
          <w:lang w:eastAsia="sv-SE"/>
        </w:rPr>
      </w:pPr>
      <w:r>
        <w:rPr>
          <w:rFonts w:ascii="SwedenSans" w:hAnsi="SwedenSans"/>
          <w:b/>
          <w:bCs/>
          <w:caps/>
          <w:sz w:val="36"/>
          <w:szCs w:val="36"/>
        </w:rPr>
        <w:br w:type="column"/>
      </w:r>
      <w:r w:rsidR="00AB38DA" w:rsidRPr="00AB38DA">
        <w:rPr>
          <w:rFonts w:ascii="SwedenSans" w:hAnsi="SwedenSans"/>
          <w:b/>
          <w:bCs/>
          <w:caps/>
          <w:sz w:val="36"/>
          <w:szCs w:val="36"/>
        </w:rPr>
        <w:t>Swedish glossary</w:t>
      </w:r>
    </w:p>
    <w:p w14:paraId="053CC1FD" w14:textId="107EFDB1" w:rsidR="00155D9F" w:rsidRDefault="00155D9F" w:rsidP="00AB38DA">
      <w:pPr>
        <w:spacing w:before="100" w:beforeAutospacing="1" w:after="300" w:line="240" w:lineRule="auto"/>
        <w:outlineLvl w:val="1"/>
        <w:rPr>
          <w:rFonts w:asciiTheme="minorHAnsi" w:hAnsiTheme="minorHAnsi" w:cs="Times New Roman"/>
          <w:bCs/>
          <w:sz w:val="32"/>
          <w:szCs w:val="18"/>
          <w:lang w:eastAsia="sv-SE"/>
        </w:rPr>
      </w:pPr>
      <w:r w:rsidRPr="003A344E">
        <w:rPr>
          <w:rFonts w:asciiTheme="minorHAnsi" w:hAnsiTheme="minorHAnsi" w:cs="Times New Roman"/>
          <w:bCs/>
          <w:sz w:val="32"/>
          <w:szCs w:val="18"/>
          <w:lang w:eastAsia="sv-SE"/>
        </w:rPr>
        <w:t>Greetings &amp; courtesies</w:t>
      </w:r>
    </w:p>
    <w:tbl>
      <w:tblPr>
        <w:tblW w:w="4721" w:type="pct"/>
        <w:tblCellMar>
          <w:top w:w="15" w:type="dxa"/>
          <w:left w:w="15" w:type="dxa"/>
          <w:bottom w:w="15" w:type="dxa"/>
          <w:right w:w="15" w:type="dxa"/>
        </w:tblCellMar>
        <w:tblLook w:val="04A0" w:firstRow="1" w:lastRow="0" w:firstColumn="1" w:lastColumn="0" w:noHBand="0" w:noVBand="1"/>
      </w:tblPr>
      <w:tblGrid>
        <w:gridCol w:w="3123"/>
        <w:gridCol w:w="5442"/>
      </w:tblGrid>
      <w:tr w:rsidR="00155D9F" w:rsidRPr="003A344E" w14:paraId="51EFC620" w14:textId="77777777" w:rsidTr="000F108E">
        <w:tc>
          <w:tcPr>
            <w:tcW w:w="1823" w:type="pct"/>
            <w:hideMark/>
          </w:tcPr>
          <w:p w14:paraId="06EAAAF4" w14:textId="77777777" w:rsidR="00155D9F" w:rsidRPr="003A344E" w:rsidRDefault="00155D9F" w:rsidP="000F108E">
            <w:pPr>
              <w:spacing w:line="240" w:lineRule="auto"/>
              <w:rPr>
                <w:rFonts w:asciiTheme="minorHAnsi" w:hAnsiTheme="minorHAnsi" w:cs="Times New Roman"/>
                <w:sz w:val="20"/>
                <w:szCs w:val="18"/>
                <w:lang w:eastAsia="sv-SE"/>
              </w:rPr>
            </w:pPr>
            <w:r w:rsidRPr="00976BC7">
              <w:rPr>
                <w:rFonts w:asciiTheme="minorHAnsi" w:hAnsiTheme="minorHAnsi" w:cs="Times New Roman"/>
                <w:b/>
                <w:bCs/>
                <w:sz w:val="20"/>
                <w:szCs w:val="18"/>
                <w:lang w:eastAsia="sv-SE"/>
              </w:rPr>
              <w:t>Swedish</w:t>
            </w:r>
          </w:p>
        </w:tc>
        <w:tc>
          <w:tcPr>
            <w:tcW w:w="3177" w:type="pct"/>
            <w:hideMark/>
          </w:tcPr>
          <w:p w14:paraId="73AD1446" w14:textId="77777777" w:rsidR="00155D9F" w:rsidRPr="003A344E" w:rsidRDefault="00155D9F" w:rsidP="000F108E">
            <w:pPr>
              <w:spacing w:line="240" w:lineRule="auto"/>
              <w:rPr>
                <w:rFonts w:asciiTheme="minorHAnsi" w:hAnsiTheme="minorHAnsi" w:cs="Times New Roman"/>
                <w:sz w:val="20"/>
                <w:szCs w:val="18"/>
                <w:lang w:eastAsia="sv-SE"/>
              </w:rPr>
            </w:pPr>
            <w:r w:rsidRPr="00976BC7">
              <w:rPr>
                <w:rFonts w:asciiTheme="minorHAnsi" w:hAnsiTheme="minorHAnsi" w:cs="Times New Roman"/>
                <w:b/>
                <w:bCs/>
                <w:sz w:val="20"/>
                <w:szCs w:val="18"/>
                <w:lang w:eastAsia="sv-SE"/>
              </w:rPr>
              <w:t>English</w:t>
            </w:r>
          </w:p>
        </w:tc>
      </w:tr>
      <w:tr w:rsidR="00155D9F" w:rsidRPr="003A344E" w14:paraId="23D1C9F9" w14:textId="77777777" w:rsidTr="000F108E">
        <w:tc>
          <w:tcPr>
            <w:tcW w:w="1823" w:type="pct"/>
            <w:hideMark/>
          </w:tcPr>
          <w:p w14:paraId="7690ADD6" w14:textId="5FD31D93"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God morgon</w:t>
            </w:r>
          </w:p>
        </w:tc>
        <w:tc>
          <w:tcPr>
            <w:tcW w:w="3177" w:type="pct"/>
            <w:hideMark/>
          </w:tcPr>
          <w:p w14:paraId="2769E062"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Good morning</w:t>
            </w:r>
          </w:p>
        </w:tc>
      </w:tr>
      <w:tr w:rsidR="00155D9F" w:rsidRPr="003A344E" w14:paraId="52967DA5" w14:textId="77777777" w:rsidTr="000F108E">
        <w:tc>
          <w:tcPr>
            <w:tcW w:w="1823" w:type="pct"/>
            <w:hideMark/>
          </w:tcPr>
          <w:p w14:paraId="423E1C0A" w14:textId="41228CEF"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God natt</w:t>
            </w:r>
          </w:p>
        </w:tc>
        <w:tc>
          <w:tcPr>
            <w:tcW w:w="3177" w:type="pct"/>
            <w:hideMark/>
          </w:tcPr>
          <w:p w14:paraId="63C68984"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Good night</w:t>
            </w:r>
          </w:p>
        </w:tc>
      </w:tr>
      <w:tr w:rsidR="00155D9F" w:rsidRPr="003A344E" w14:paraId="45D09196" w14:textId="77777777" w:rsidTr="000F108E">
        <w:tc>
          <w:tcPr>
            <w:tcW w:w="1823" w:type="pct"/>
            <w:hideMark/>
          </w:tcPr>
          <w:p w14:paraId="3D003EB7" w14:textId="4DE540EE"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Hej</w:t>
            </w:r>
            <w:r>
              <w:br/>
            </w:r>
            <w:r w:rsidRPr="003A344E">
              <w:rPr>
                <w:rFonts w:asciiTheme="minorHAnsi" w:hAnsiTheme="minorHAnsi" w:cs="Times New Roman"/>
                <w:i/>
                <w:iCs/>
                <w:sz w:val="18"/>
                <w:szCs w:val="18"/>
                <w:lang w:eastAsia="sv-SE"/>
              </w:rPr>
              <w:t>or</w:t>
            </w:r>
            <w:r w:rsidRPr="003A344E">
              <w:rPr>
                <w:rFonts w:asciiTheme="minorHAnsi" w:hAnsiTheme="minorHAnsi" w:cs="Times New Roman"/>
                <w:sz w:val="18"/>
                <w:szCs w:val="18"/>
                <w:lang w:eastAsia="sv-SE"/>
              </w:rPr>
              <w:t xml:space="preserve"> Tjena</w:t>
            </w:r>
          </w:p>
        </w:tc>
        <w:tc>
          <w:tcPr>
            <w:tcW w:w="3177" w:type="pct"/>
            <w:hideMark/>
          </w:tcPr>
          <w:p w14:paraId="4D72BD2F"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Hello</w:t>
            </w:r>
            <w:r w:rsidRPr="003A344E">
              <w:rPr>
                <w:rFonts w:asciiTheme="minorHAnsi" w:hAnsiTheme="minorHAnsi" w:cs="Times New Roman"/>
                <w:sz w:val="18"/>
                <w:szCs w:val="18"/>
                <w:lang w:eastAsia="sv-SE"/>
              </w:rPr>
              <w:br/>
              <w:t>Hi (informal)</w:t>
            </w:r>
          </w:p>
        </w:tc>
      </w:tr>
      <w:tr w:rsidR="00155D9F" w:rsidRPr="003A344E" w14:paraId="33982B42" w14:textId="77777777" w:rsidTr="000F108E">
        <w:tc>
          <w:tcPr>
            <w:tcW w:w="1823" w:type="pct"/>
            <w:hideMark/>
          </w:tcPr>
          <w:p w14:paraId="6D6DF557" w14:textId="6EF8CCB0"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Hej</w:t>
            </w:r>
            <w:r w:rsidR="0054664C">
              <w:rPr>
                <w:rFonts w:asciiTheme="minorHAnsi" w:hAnsiTheme="minorHAnsi" w:cs="Times New Roman"/>
                <w:sz w:val="18"/>
                <w:szCs w:val="18"/>
                <w:lang w:eastAsia="sv-SE"/>
              </w:rPr>
              <w:t xml:space="preserve"> </w:t>
            </w:r>
            <w:r w:rsidRPr="003A344E">
              <w:rPr>
                <w:rFonts w:asciiTheme="minorHAnsi" w:hAnsiTheme="minorHAnsi" w:cs="Times New Roman"/>
                <w:sz w:val="18"/>
                <w:szCs w:val="18"/>
                <w:lang w:eastAsia="sv-SE"/>
              </w:rPr>
              <w:t>då</w:t>
            </w:r>
          </w:p>
        </w:tc>
        <w:tc>
          <w:tcPr>
            <w:tcW w:w="3177" w:type="pct"/>
            <w:hideMark/>
          </w:tcPr>
          <w:p w14:paraId="2E6A003F"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Bye-bye</w:t>
            </w:r>
          </w:p>
        </w:tc>
      </w:tr>
      <w:tr w:rsidR="00155D9F" w:rsidRPr="003A344E" w14:paraId="124C83BE" w14:textId="77777777" w:rsidTr="000F108E">
        <w:tc>
          <w:tcPr>
            <w:tcW w:w="1823" w:type="pct"/>
            <w:hideMark/>
          </w:tcPr>
          <w:p w14:paraId="4A1BAF71" w14:textId="77777777" w:rsidR="00155D9F" w:rsidRPr="003A344E" w:rsidRDefault="00155D9F" w:rsidP="000F108E">
            <w:pPr>
              <w:spacing w:line="240" w:lineRule="auto"/>
              <w:rPr>
                <w:rFonts w:asciiTheme="minorHAnsi" w:hAnsiTheme="minorHAnsi" w:cs="Times New Roman"/>
                <w:sz w:val="18"/>
                <w:szCs w:val="18"/>
                <w:lang w:val="sv-SE" w:eastAsia="sv-SE"/>
              </w:rPr>
            </w:pPr>
            <w:r w:rsidRPr="003A344E">
              <w:rPr>
                <w:rFonts w:asciiTheme="minorHAnsi" w:hAnsiTheme="minorHAnsi" w:cs="Times New Roman"/>
                <w:sz w:val="18"/>
                <w:szCs w:val="18"/>
                <w:lang w:val="sv-SE" w:eastAsia="sv-SE"/>
              </w:rPr>
              <w:t>Hur mår du?</w:t>
            </w:r>
            <w:r w:rsidRPr="003A344E">
              <w:rPr>
                <w:rFonts w:asciiTheme="minorHAnsi" w:hAnsiTheme="minorHAnsi" w:cs="Times New Roman"/>
                <w:sz w:val="18"/>
                <w:szCs w:val="18"/>
                <w:lang w:val="sv-SE" w:eastAsia="sv-SE"/>
              </w:rPr>
              <w:br/>
            </w:r>
            <w:r w:rsidRPr="00155D9F">
              <w:rPr>
                <w:rFonts w:asciiTheme="minorHAnsi" w:hAnsiTheme="minorHAnsi" w:cs="Times New Roman"/>
                <w:i/>
                <w:iCs/>
                <w:sz w:val="18"/>
                <w:szCs w:val="18"/>
                <w:lang w:val="sv-SE" w:eastAsia="sv-SE"/>
              </w:rPr>
              <w:t>or</w:t>
            </w:r>
            <w:r w:rsidRPr="003A344E">
              <w:rPr>
                <w:rFonts w:asciiTheme="minorHAnsi" w:hAnsiTheme="minorHAnsi" w:cs="Times New Roman"/>
                <w:sz w:val="18"/>
                <w:szCs w:val="18"/>
                <w:lang w:val="sv-SE" w:eastAsia="sv-SE"/>
              </w:rPr>
              <w:t xml:space="preserve"> Hur står det till?</w:t>
            </w:r>
            <w:r w:rsidRPr="003A344E">
              <w:rPr>
                <w:rFonts w:asciiTheme="minorHAnsi" w:hAnsiTheme="minorHAnsi" w:cs="Times New Roman"/>
                <w:sz w:val="18"/>
                <w:szCs w:val="18"/>
                <w:lang w:val="sv-SE" w:eastAsia="sv-SE"/>
              </w:rPr>
              <w:br/>
            </w:r>
            <w:r w:rsidRPr="00155D9F">
              <w:rPr>
                <w:rFonts w:asciiTheme="minorHAnsi" w:hAnsiTheme="minorHAnsi" w:cs="Times New Roman"/>
                <w:i/>
                <w:iCs/>
                <w:sz w:val="18"/>
                <w:szCs w:val="18"/>
                <w:lang w:val="sv-SE" w:eastAsia="sv-SE"/>
              </w:rPr>
              <w:t>or</w:t>
            </w:r>
            <w:r w:rsidRPr="003A344E">
              <w:rPr>
                <w:rFonts w:asciiTheme="minorHAnsi" w:hAnsiTheme="minorHAnsi" w:cs="Times New Roman"/>
                <w:sz w:val="18"/>
                <w:szCs w:val="18"/>
                <w:lang w:val="sv-SE" w:eastAsia="sv-SE"/>
              </w:rPr>
              <w:t xml:space="preserve"> Hur är läget?</w:t>
            </w:r>
          </w:p>
        </w:tc>
        <w:tc>
          <w:tcPr>
            <w:tcW w:w="3177" w:type="pct"/>
            <w:hideMark/>
          </w:tcPr>
          <w:p w14:paraId="23266063"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How are you? (neutral)</w:t>
            </w:r>
            <w:r w:rsidRPr="003A344E">
              <w:rPr>
                <w:rFonts w:asciiTheme="minorHAnsi" w:hAnsiTheme="minorHAnsi" w:cs="Times New Roman"/>
                <w:sz w:val="18"/>
                <w:szCs w:val="18"/>
                <w:lang w:eastAsia="sv-SE"/>
              </w:rPr>
              <w:br/>
              <w:t>How are you? (formal)</w:t>
            </w:r>
            <w:r w:rsidRPr="003A344E">
              <w:rPr>
                <w:rFonts w:asciiTheme="minorHAnsi" w:hAnsiTheme="minorHAnsi" w:cs="Times New Roman"/>
                <w:sz w:val="18"/>
                <w:szCs w:val="18"/>
                <w:lang w:eastAsia="sv-SE"/>
              </w:rPr>
              <w:br/>
              <w:t>What’s up? (informal)</w:t>
            </w:r>
          </w:p>
        </w:tc>
      </w:tr>
      <w:tr w:rsidR="00155D9F" w:rsidRPr="003A344E" w14:paraId="1DD089FB" w14:textId="77777777" w:rsidTr="000F108E">
        <w:tc>
          <w:tcPr>
            <w:tcW w:w="1823" w:type="pct"/>
            <w:hideMark/>
          </w:tcPr>
          <w:p w14:paraId="1C66D855" w14:textId="77777777" w:rsidR="00155D9F" w:rsidRPr="003A344E" w:rsidRDefault="00155D9F" w:rsidP="000F108E">
            <w:pPr>
              <w:spacing w:line="240" w:lineRule="auto"/>
              <w:rPr>
                <w:rFonts w:asciiTheme="minorHAnsi" w:hAnsiTheme="minorHAnsi" w:cs="Times New Roman"/>
                <w:sz w:val="18"/>
                <w:szCs w:val="18"/>
                <w:lang w:val="sv-SE" w:eastAsia="sv-SE"/>
              </w:rPr>
            </w:pPr>
            <w:r w:rsidRPr="003A344E">
              <w:rPr>
                <w:rFonts w:asciiTheme="minorHAnsi" w:hAnsiTheme="minorHAnsi" w:cs="Times New Roman"/>
                <w:sz w:val="18"/>
                <w:szCs w:val="18"/>
                <w:lang w:val="sv-SE" w:eastAsia="sv-SE"/>
              </w:rPr>
              <w:t>Bara bra, tack. Och du?</w:t>
            </w:r>
          </w:p>
        </w:tc>
        <w:tc>
          <w:tcPr>
            <w:tcW w:w="3177" w:type="pct"/>
            <w:hideMark/>
          </w:tcPr>
          <w:p w14:paraId="3085F338"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I’m fine, thanks. And you?</w:t>
            </w:r>
          </w:p>
        </w:tc>
      </w:tr>
      <w:tr w:rsidR="00155D9F" w:rsidRPr="003A344E" w14:paraId="6C0143B8" w14:textId="77777777" w:rsidTr="000F108E">
        <w:tc>
          <w:tcPr>
            <w:tcW w:w="1823" w:type="pct"/>
            <w:hideMark/>
          </w:tcPr>
          <w:p w14:paraId="2ABCCAB0" w14:textId="59D18129"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Tack</w:t>
            </w:r>
          </w:p>
        </w:tc>
        <w:tc>
          <w:tcPr>
            <w:tcW w:w="3177" w:type="pct"/>
            <w:hideMark/>
          </w:tcPr>
          <w:p w14:paraId="27B87F88"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Thank you/Please (depending on the context)</w:t>
            </w:r>
          </w:p>
        </w:tc>
      </w:tr>
      <w:tr w:rsidR="00155D9F" w:rsidRPr="003A344E" w14:paraId="163B630E" w14:textId="77777777" w:rsidTr="000F108E">
        <w:tc>
          <w:tcPr>
            <w:tcW w:w="1823" w:type="pct"/>
            <w:hideMark/>
          </w:tcPr>
          <w:p w14:paraId="078FD658" w14:textId="5554DA3C"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Varsågod</w:t>
            </w:r>
          </w:p>
        </w:tc>
        <w:tc>
          <w:tcPr>
            <w:tcW w:w="3177" w:type="pct"/>
            <w:hideMark/>
          </w:tcPr>
          <w:p w14:paraId="341EA20C"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Here you go/Please/You’re welcome (depending on the context)</w:t>
            </w:r>
          </w:p>
        </w:tc>
      </w:tr>
      <w:tr w:rsidR="00155D9F" w:rsidRPr="003A344E" w14:paraId="67C30124" w14:textId="77777777" w:rsidTr="000F108E">
        <w:tc>
          <w:tcPr>
            <w:tcW w:w="1823" w:type="pct"/>
            <w:hideMark/>
          </w:tcPr>
          <w:p w14:paraId="0CF53ACC"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Talar du engelska?</w:t>
            </w:r>
          </w:p>
        </w:tc>
        <w:tc>
          <w:tcPr>
            <w:tcW w:w="3177" w:type="pct"/>
            <w:hideMark/>
          </w:tcPr>
          <w:p w14:paraId="36DD6D9D"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Do you speak English?</w:t>
            </w:r>
          </w:p>
        </w:tc>
      </w:tr>
      <w:tr w:rsidR="00155D9F" w:rsidRPr="003A344E" w14:paraId="63BD80A4" w14:textId="77777777" w:rsidTr="000F108E">
        <w:tc>
          <w:tcPr>
            <w:tcW w:w="1823" w:type="pct"/>
            <w:hideMark/>
          </w:tcPr>
          <w:p w14:paraId="3F0FAB81"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Trevligt att träffas</w:t>
            </w:r>
          </w:p>
        </w:tc>
        <w:tc>
          <w:tcPr>
            <w:tcW w:w="3177" w:type="pct"/>
            <w:hideMark/>
          </w:tcPr>
          <w:p w14:paraId="57333D24"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Pleased to meet you</w:t>
            </w:r>
          </w:p>
        </w:tc>
      </w:tr>
      <w:tr w:rsidR="00155D9F" w:rsidRPr="003A344E" w14:paraId="3AE4215E" w14:textId="77777777" w:rsidTr="000F108E">
        <w:tc>
          <w:tcPr>
            <w:tcW w:w="1823" w:type="pct"/>
            <w:hideMark/>
          </w:tcPr>
          <w:p w14:paraId="48FE3231" w14:textId="33450F8E"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Ursäkta mig</w:t>
            </w:r>
          </w:p>
        </w:tc>
        <w:tc>
          <w:tcPr>
            <w:tcW w:w="3177" w:type="pct"/>
            <w:hideMark/>
          </w:tcPr>
          <w:p w14:paraId="5AD86694"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Excuse me</w:t>
            </w:r>
          </w:p>
        </w:tc>
      </w:tr>
      <w:tr w:rsidR="00155D9F" w:rsidRPr="003A344E" w14:paraId="4610EF76" w14:textId="77777777" w:rsidTr="000F108E">
        <w:tc>
          <w:tcPr>
            <w:tcW w:w="1823" w:type="pct"/>
            <w:hideMark/>
          </w:tcPr>
          <w:p w14:paraId="5CE0F8AD" w14:textId="77777777" w:rsidR="00155D9F" w:rsidRPr="003A344E" w:rsidRDefault="00155D9F" w:rsidP="000F108E">
            <w:pPr>
              <w:spacing w:line="240" w:lineRule="auto"/>
              <w:rPr>
                <w:rFonts w:asciiTheme="minorHAnsi" w:hAnsiTheme="minorHAnsi" w:cs="Times New Roman"/>
                <w:sz w:val="18"/>
                <w:szCs w:val="18"/>
                <w:lang w:val="sv-SE" w:eastAsia="sv-SE"/>
              </w:rPr>
            </w:pPr>
            <w:r w:rsidRPr="003A344E">
              <w:rPr>
                <w:rFonts w:asciiTheme="minorHAnsi" w:hAnsiTheme="minorHAnsi" w:cs="Times New Roman"/>
                <w:sz w:val="18"/>
                <w:szCs w:val="18"/>
                <w:lang w:val="sv-SE" w:eastAsia="sv-SE"/>
              </w:rPr>
              <w:t>Ursäkta mig, var ligger toaletten?</w:t>
            </w:r>
          </w:p>
        </w:tc>
        <w:tc>
          <w:tcPr>
            <w:tcW w:w="3177" w:type="pct"/>
            <w:hideMark/>
          </w:tcPr>
          <w:p w14:paraId="3DB0E368"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Excuse me, where is the restroom/toilet?</w:t>
            </w:r>
          </w:p>
        </w:tc>
      </w:tr>
    </w:tbl>
    <w:p w14:paraId="12BF642D" w14:textId="77777777" w:rsidR="00155D9F" w:rsidRPr="003A344E" w:rsidRDefault="00155D9F" w:rsidP="00155D9F">
      <w:pPr>
        <w:rPr>
          <w:rFonts w:asciiTheme="minorHAnsi" w:hAnsiTheme="minorHAnsi"/>
          <w:sz w:val="18"/>
          <w:szCs w:val="18"/>
        </w:rPr>
      </w:pPr>
    </w:p>
    <w:p w14:paraId="5372D1D0" w14:textId="77777777" w:rsidR="00155D9F" w:rsidRPr="003A344E" w:rsidRDefault="00155D9F" w:rsidP="00155D9F">
      <w:pPr>
        <w:rPr>
          <w:rFonts w:asciiTheme="minorHAnsi" w:hAnsiTheme="minorHAnsi"/>
          <w:sz w:val="18"/>
          <w:szCs w:val="18"/>
        </w:rPr>
      </w:pPr>
      <w:r w:rsidRPr="003A344E">
        <w:rPr>
          <w:rFonts w:asciiTheme="minorHAnsi" w:hAnsiTheme="minorHAnsi"/>
          <w:noProof/>
          <w:sz w:val="18"/>
          <w:szCs w:val="18"/>
          <w:lang w:val="sv-SE" w:eastAsia="sv-SE"/>
        </w:rPr>
        <w:drawing>
          <wp:inline distT="0" distB="0" distL="0" distR="0" wp14:anchorId="7281D062" wp14:editId="2BE329DD">
            <wp:extent cx="2160000" cy="3240000"/>
            <wp:effectExtent l="0" t="0" r="0" b="0"/>
            <wp:docPr id="7" name="Picture 7" descr="C:\Users\pes\AppData\Local\Microsoft\Windows\Temporary Internet Files\Content.IE5\6SQBBMYU\bjÃ¶rn_tesch-cinnamon_buns-1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s\AppData\Local\Microsoft\Windows\Temporary Internet Files\Content.IE5\6SQBBMYU\bjÃ¶rn_tesch-cinnamon_buns-1197.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60000" cy="3240000"/>
                    </a:xfrm>
                    <a:prstGeom prst="rect">
                      <a:avLst/>
                    </a:prstGeom>
                    <a:noFill/>
                    <a:ln>
                      <a:noFill/>
                    </a:ln>
                  </pic:spPr>
                </pic:pic>
              </a:graphicData>
            </a:graphic>
          </wp:inline>
        </w:drawing>
      </w:r>
    </w:p>
    <w:p w14:paraId="76E7ECA1" w14:textId="77777777" w:rsidR="00155D9F" w:rsidRPr="003A344E" w:rsidRDefault="00155D9F" w:rsidP="00155D9F">
      <w:pPr>
        <w:rPr>
          <w:rFonts w:asciiTheme="minorHAnsi" w:hAnsiTheme="minorHAnsi"/>
          <w:sz w:val="18"/>
          <w:szCs w:val="18"/>
        </w:rPr>
      </w:pPr>
    </w:p>
    <w:p w14:paraId="4440E4C3" w14:textId="77777777" w:rsidR="00155D9F" w:rsidRDefault="00155D9F">
      <w:pPr>
        <w:spacing w:line="240" w:lineRule="auto"/>
        <w:rPr>
          <w:rFonts w:asciiTheme="minorHAnsi" w:hAnsiTheme="minorHAnsi" w:cs="Times New Roman"/>
          <w:bCs/>
          <w:sz w:val="32"/>
          <w:szCs w:val="18"/>
          <w:lang w:eastAsia="sv-SE"/>
        </w:rPr>
      </w:pPr>
      <w:r>
        <w:rPr>
          <w:rFonts w:asciiTheme="minorHAnsi" w:hAnsiTheme="minorHAnsi" w:cs="Times New Roman"/>
          <w:bCs/>
          <w:sz w:val="32"/>
          <w:szCs w:val="18"/>
          <w:lang w:eastAsia="sv-SE"/>
        </w:rPr>
        <w:br w:type="page"/>
      </w:r>
    </w:p>
    <w:p w14:paraId="2293113E" w14:textId="2568E5B4" w:rsidR="00155D9F" w:rsidRPr="003A344E" w:rsidRDefault="00155D9F" w:rsidP="00AB38DA">
      <w:pPr>
        <w:spacing w:before="100" w:beforeAutospacing="1" w:after="300" w:line="240" w:lineRule="auto"/>
        <w:outlineLvl w:val="1"/>
        <w:rPr>
          <w:rFonts w:asciiTheme="minorHAnsi" w:hAnsiTheme="minorHAnsi" w:cs="Times New Roman"/>
          <w:bCs/>
          <w:sz w:val="32"/>
          <w:szCs w:val="18"/>
          <w:lang w:eastAsia="sv-SE"/>
        </w:rPr>
      </w:pPr>
      <w:r w:rsidRPr="003A344E">
        <w:rPr>
          <w:rFonts w:asciiTheme="minorHAnsi" w:hAnsiTheme="minorHAnsi" w:cs="Times New Roman"/>
          <w:bCs/>
          <w:sz w:val="32"/>
          <w:szCs w:val="18"/>
          <w:lang w:eastAsia="sv-SE"/>
        </w:rPr>
        <w:t>Food &amp; drinks</w:t>
      </w:r>
    </w:p>
    <w:tbl>
      <w:tblPr>
        <w:tblW w:w="4721" w:type="pct"/>
        <w:tblCellMar>
          <w:top w:w="15" w:type="dxa"/>
          <w:left w:w="15" w:type="dxa"/>
          <w:bottom w:w="15" w:type="dxa"/>
          <w:right w:w="15" w:type="dxa"/>
        </w:tblCellMar>
        <w:tblLook w:val="04A0" w:firstRow="1" w:lastRow="0" w:firstColumn="1" w:lastColumn="0" w:noHBand="0" w:noVBand="1"/>
      </w:tblPr>
      <w:tblGrid>
        <w:gridCol w:w="3123"/>
        <w:gridCol w:w="5442"/>
      </w:tblGrid>
      <w:tr w:rsidR="00155D9F" w:rsidRPr="003A344E" w14:paraId="6DA732D7" w14:textId="77777777" w:rsidTr="000F108E">
        <w:tc>
          <w:tcPr>
            <w:tcW w:w="1823" w:type="pct"/>
            <w:hideMark/>
          </w:tcPr>
          <w:p w14:paraId="7F092FDE" w14:textId="77777777" w:rsidR="00155D9F" w:rsidRPr="003A344E" w:rsidRDefault="00155D9F" w:rsidP="000F108E">
            <w:pPr>
              <w:spacing w:line="240" w:lineRule="auto"/>
              <w:rPr>
                <w:rFonts w:asciiTheme="minorHAnsi" w:hAnsiTheme="minorHAnsi" w:cs="Times New Roman"/>
                <w:sz w:val="20"/>
                <w:szCs w:val="20"/>
                <w:lang w:eastAsia="sv-SE"/>
              </w:rPr>
            </w:pPr>
            <w:r w:rsidRPr="0F3D2FC2">
              <w:rPr>
                <w:rFonts w:asciiTheme="minorHAnsi" w:hAnsiTheme="minorHAnsi" w:cs="Times New Roman"/>
                <w:b/>
                <w:sz w:val="20"/>
                <w:szCs w:val="20"/>
                <w:lang w:eastAsia="sv-SE"/>
              </w:rPr>
              <w:t>Swedish</w:t>
            </w:r>
          </w:p>
        </w:tc>
        <w:tc>
          <w:tcPr>
            <w:tcW w:w="3177" w:type="pct"/>
            <w:hideMark/>
          </w:tcPr>
          <w:p w14:paraId="1E7E4845" w14:textId="77777777" w:rsidR="00155D9F" w:rsidRPr="003A344E" w:rsidRDefault="00155D9F" w:rsidP="000F108E">
            <w:pPr>
              <w:spacing w:line="240" w:lineRule="auto"/>
              <w:rPr>
                <w:rFonts w:asciiTheme="minorHAnsi" w:hAnsiTheme="minorHAnsi" w:cs="Times New Roman"/>
                <w:sz w:val="20"/>
                <w:szCs w:val="18"/>
                <w:lang w:eastAsia="sv-SE"/>
              </w:rPr>
            </w:pPr>
            <w:r w:rsidRPr="00976BC7">
              <w:rPr>
                <w:rFonts w:asciiTheme="minorHAnsi" w:hAnsiTheme="minorHAnsi" w:cs="Times New Roman"/>
                <w:b/>
                <w:bCs/>
                <w:sz w:val="20"/>
                <w:szCs w:val="18"/>
                <w:lang w:eastAsia="sv-SE"/>
              </w:rPr>
              <w:t>English</w:t>
            </w:r>
          </w:p>
        </w:tc>
      </w:tr>
      <w:tr w:rsidR="00155D9F" w:rsidRPr="003A344E" w14:paraId="53B5D0DE" w14:textId="77777777" w:rsidTr="000F108E">
        <w:tc>
          <w:tcPr>
            <w:tcW w:w="1823" w:type="pct"/>
            <w:hideMark/>
          </w:tcPr>
          <w:p w14:paraId="42564FA7"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Bröd</w:t>
            </w:r>
          </w:p>
        </w:tc>
        <w:tc>
          <w:tcPr>
            <w:tcW w:w="3177" w:type="pct"/>
            <w:hideMark/>
          </w:tcPr>
          <w:p w14:paraId="043A82BA"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Bread</w:t>
            </w:r>
          </w:p>
        </w:tc>
      </w:tr>
      <w:tr w:rsidR="00155D9F" w:rsidRPr="003A344E" w14:paraId="3A03972D" w14:textId="77777777" w:rsidTr="000F108E">
        <w:tc>
          <w:tcPr>
            <w:tcW w:w="1823" w:type="pct"/>
            <w:hideMark/>
          </w:tcPr>
          <w:p w14:paraId="011AB071" w14:textId="7B7299AB"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En dagens, tack</w:t>
            </w:r>
          </w:p>
        </w:tc>
        <w:tc>
          <w:tcPr>
            <w:tcW w:w="3177" w:type="pct"/>
            <w:hideMark/>
          </w:tcPr>
          <w:p w14:paraId="77EF7FB7"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Today’s special, please (mostly lunch time)</w:t>
            </w:r>
          </w:p>
        </w:tc>
      </w:tr>
      <w:tr w:rsidR="00155D9F" w:rsidRPr="003A344E" w14:paraId="702E3358" w14:textId="77777777" w:rsidTr="000F108E">
        <w:tc>
          <w:tcPr>
            <w:tcW w:w="1823" w:type="pct"/>
            <w:hideMark/>
          </w:tcPr>
          <w:p w14:paraId="36CB7CEE"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En stor stark</w:t>
            </w:r>
          </w:p>
        </w:tc>
        <w:tc>
          <w:tcPr>
            <w:tcW w:w="3177" w:type="pct"/>
            <w:hideMark/>
          </w:tcPr>
          <w:p w14:paraId="3784794C"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A lager beer (literally: ‘a big strong’)</w:t>
            </w:r>
          </w:p>
        </w:tc>
      </w:tr>
      <w:tr w:rsidR="00155D9F" w:rsidRPr="003A344E" w14:paraId="3EE09205" w14:textId="77777777" w:rsidTr="000F108E">
        <w:tc>
          <w:tcPr>
            <w:tcW w:w="1823" w:type="pct"/>
            <w:hideMark/>
          </w:tcPr>
          <w:p w14:paraId="3774B5E6"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Ett glas rött/vitt</w:t>
            </w:r>
          </w:p>
        </w:tc>
        <w:tc>
          <w:tcPr>
            <w:tcW w:w="3177" w:type="pct"/>
            <w:hideMark/>
          </w:tcPr>
          <w:p w14:paraId="13730702"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A glass of red/white wine</w:t>
            </w:r>
          </w:p>
        </w:tc>
      </w:tr>
      <w:tr w:rsidR="00155D9F" w:rsidRPr="003A344E" w14:paraId="554D1611" w14:textId="77777777" w:rsidTr="000F108E">
        <w:tc>
          <w:tcPr>
            <w:tcW w:w="1823" w:type="pct"/>
            <w:hideMark/>
          </w:tcPr>
          <w:p w14:paraId="484EAFCB"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Fisk</w:t>
            </w:r>
          </w:p>
        </w:tc>
        <w:tc>
          <w:tcPr>
            <w:tcW w:w="3177" w:type="pct"/>
            <w:hideMark/>
          </w:tcPr>
          <w:p w14:paraId="0DBAE0C1"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Fish</w:t>
            </w:r>
          </w:p>
        </w:tc>
      </w:tr>
      <w:tr w:rsidR="00155D9F" w:rsidRPr="003A344E" w14:paraId="433F2E61" w14:textId="77777777" w:rsidTr="000F108E">
        <w:tc>
          <w:tcPr>
            <w:tcW w:w="1823" w:type="pct"/>
            <w:hideMark/>
          </w:tcPr>
          <w:p w14:paraId="09546EBC"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Kaffe på maten</w:t>
            </w:r>
          </w:p>
        </w:tc>
        <w:tc>
          <w:tcPr>
            <w:tcW w:w="3177" w:type="pct"/>
            <w:hideMark/>
          </w:tcPr>
          <w:p w14:paraId="0728CCA3" w14:textId="2A9E1E1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 xml:space="preserve">Coffee after </w:t>
            </w:r>
            <w:r w:rsidR="00345CD9">
              <w:rPr>
                <w:rFonts w:asciiTheme="minorHAnsi" w:hAnsiTheme="minorHAnsi" w:cs="Times New Roman"/>
                <w:sz w:val="18"/>
                <w:szCs w:val="18"/>
                <w:lang w:eastAsia="sv-SE"/>
              </w:rPr>
              <w:t>the meal</w:t>
            </w:r>
            <w:r w:rsidRPr="003A344E">
              <w:rPr>
                <w:rFonts w:asciiTheme="minorHAnsi" w:hAnsiTheme="minorHAnsi" w:cs="Times New Roman"/>
                <w:sz w:val="18"/>
                <w:szCs w:val="18"/>
                <w:lang w:eastAsia="sv-SE"/>
              </w:rPr>
              <w:t xml:space="preserve"> (literally: ‘coffee on the food’)</w:t>
            </w:r>
          </w:p>
        </w:tc>
      </w:tr>
      <w:tr w:rsidR="00155D9F" w:rsidRPr="003A344E" w14:paraId="69C6DC54" w14:textId="77777777" w:rsidTr="000F108E">
        <w:tc>
          <w:tcPr>
            <w:tcW w:w="1823" w:type="pct"/>
            <w:hideMark/>
          </w:tcPr>
          <w:p w14:paraId="69E31CAC"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Knäckebröd</w:t>
            </w:r>
          </w:p>
        </w:tc>
        <w:tc>
          <w:tcPr>
            <w:tcW w:w="3177" w:type="pct"/>
            <w:hideMark/>
          </w:tcPr>
          <w:p w14:paraId="48CFDFBB"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Crispbread</w:t>
            </w:r>
          </w:p>
        </w:tc>
      </w:tr>
      <w:tr w:rsidR="00155D9F" w:rsidRPr="003A344E" w14:paraId="5DC96807" w14:textId="77777777" w:rsidTr="000F108E">
        <w:tc>
          <w:tcPr>
            <w:tcW w:w="1823" w:type="pct"/>
            <w:hideMark/>
          </w:tcPr>
          <w:p w14:paraId="0CFF62BA"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Kyckling</w:t>
            </w:r>
          </w:p>
        </w:tc>
        <w:tc>
          <w:tcPr>
            <w:tcW w:w="3177" w:type="pct"/>
            <w:hideMark/>
          </w:tcPr>
          <w:p w14:paraId="3C7B35BD"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Chicken</w:t>
            </w:r>
          </w:p>
        </w:tc>
      </w:tr>
      <w:tr w:rsidR="00155D9F" w:rsidRPr="003A344E" w14:paraId="5865804C" w14:textId="77777777" w:rsidTr="000F108E">
        <w:tc>
          <w:tcPr>
            <w:tcW w:w="1823" w:type="pct"/>
            <w:hideMark/>
          </w:tcPr>
          <w:p w14:paraId="12A8C29E"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Kött</w:t>
            </w:r>
          </w:p>
        </w:tc>
        <w:tc>
          <w:tcPr>
            <w:tcW w:w="3177" w:type="pct"/>
            <w:hideMark/>
          </w:tcPr>
          <w:p w14:paraId="6F3ED45A"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Meat</w:t>
            </w:r>
          </w:p>
        </w:tc>
      </w:tr>
      <w:tr w:rsidR="00155D9F" w:rsidRPr="003A344E" w14:paraId="3652585D" w14:textId="77777777" w:rsidTr="000F108E">
        <w:tc>
          <w:tcPr>
            <w:tcW w:w="1823" w:type="pct"/>
            <w:hideMark/>
          </w:tcPr>
          <w:p w14:paraId="48F7CA56"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Köttbullar och lingonsylt</w:t>
            </w:r>
          </w:p>
        </w:tc>
        <w:tc>
          <w:tcPr>
            <w:tcW w:w="3177" w:type="pct"/>
            <w:hideMark/>
          </w:tcPr>
          <w:p w14:paraId="651A2034"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Meatballs and lingonberry jam</w:t>
            </w:r>
          </w:p>
        </w:tc>
      </w:tr>
      <w:tr w:rsidR="00155D9F" w:rsidRPr="003A344E" w14:paraId="75B5C060" w14:textId="77777777" w:rsidTr="000F108E">
        <w:tc>
          <w:tcPr>
            <w:tcW w:w="1823" w:type="pct"/>
            <w:hideMark/>
          </w:tcPr>
          <w:p w14:paraId="1014A9BA"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Lättöl</w:t>
            </w:r>
          </w:p>
        </w:tc>
        <w:tc>
          <w:tcPr>
            <w:tcW w:w="3177" w:type="pct"/>
            <w:hideMark/>
          </w:tcPr>
          <w:p w14:paraId="03BFF20E"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Low-alcohol beer (a maximum of 2.25% alcohol by volume, common in Sweden)</w:t>
            </w:r>
          </w:p>
        </w:tc>
      </w:tr>
      <w:tr w:rsidR="00155D9F" w:rsidRPr="003A344E" w14:paraId="021A36DA" w14:textId="77777777" w:rsidTr="000F108E">
        <w:tc>
          <w:tcPr>
            <w:tcW w:w="1823" w:type="pct"/>
            <w:hideMark/>
          </w:tcPr>
          <w:p w14:paraId="58A2130B"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Mjölk</w:t>
            </w:r>
          </w:p>
        </w:tc>
        <w:tc>
          <w:tcPr>
            <w:tcW w:w="3177" w:type="pct"/>
            <w:hideMark/>
          </w:tcPr>
          <w:p w14:paraId="5CC163B0"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Milk</w:t>
            </w:r>
          </w:p>
        </w:tc>
      </w:tr>
      <w:tr w:rsidR="00155D9F" w:rsidRPr="003A344E" w14:paraId="69F61EE9" w14:textId="77777777" w:rsidTr="000F108E">
        <w:tc>
          <w:tcPr>
            <w:tcW w:w="1823" w:type="pct"/>
            <w:hideMark/>
          </w:tcPr>
          <w:p w14:paraId="42B6E97D"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Ost</w:t>
            </w:r>
          </w:p>
        </w:tc>
        <w:tc>
          <w:tcPr>
            <w:tcW w:w="3177" w:type="pct"/>
            <w:hideMark/>
          </w:tcPr>
          <w:p w14:paraId="7E284543"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Cheese</w:t>
            </w:r>
          </w:p>
        </w:tc>
      </w:tr>
      <w:tr w:rsidR="00155D9F" w:rsidRPr="003A344E" w14:paraId="797B7670" w14:textId="77777777" w:rsidTr="000F108E">
        <w:tc>
          <w:tcPr>
            <w:tcW w:w="1823" w:type="pct"/>
            <w:hideMark/>
          </w:tcPr>
          <w:p w14:paraId="220CCF5A"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Skaldjur</w:t>
            </w:r>
          </w:p>
        </w:tc>
        <w:tc>
          <w:tcPr>
            <w:tcW w:w="3177" w:type="pct"/>
            <w:hideMark/>
          </w:tcPr>
          <w:p w14:paraId="607B6917"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Shellfish</w:t>
            </w:r>
          </w:p>
        </w:tc>
      </w:tr>
      <w:tr w:rsidR="00155D9F" w:rsidRPr="003A344E" w14:paraId="31196FC6" w14:textId="77777777" w:rsidTr="000F108E">
        <w:tc>
          <w:tcPr>
            <w:tcW w:w="1823" w:type="pct"/>
            <w:hideMark/>
          </w:tcPr>
          <w:p w14:paraId="107B93C9"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Smör</w:t>
            </w:r>
          </w:p>
        </w:tc>
        <w:tc>
          <w:tcPr>
            <w:tcW w:w="3177" w:type="pct"/>
            <w:hideMark/>
          </w:tcPr>
          <w:p w14:paraId="6FE14B7A"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Butter</w:t>
            </w:r>
          </w:p>
        </w:tc>
      </w:tr>
      <w:tr w:rsidR="00155D9F" w:rsidRPr="003A344E" w14:paraId="000D14BA" w14:textId="77777777" w:rsidTr="000F108E">
        <w:tc>
          <w:tcPr>
            <w:tcW w:w="1823" w:type="pct"/>
            <w:hideMark/>
          </w:tcPr>
          <w:p w14:paraId="37E1BA80"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Vatten</w:t>
            </w:r>
          </w:p>
        </w:tc>
        <w:tc>
          <w:tcPr>
            <w:tcW w:w="3177" w:type="pct"/>
            <w:hideMark/>
          </w:tcPr>
          <w:p w14:paraId="69BC837C"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Water</w:t>
            </w:r>
          </w:p>
        </w:tc>
      </w:tr>
      <w:tr w:rsidR="00155D9F" w:rsidRPr="003A344E" w14:paraId="00A6E580" w14:textId="77777777" w:rsidTr="000F108E">
        <w:tc>
          <w:tcPr>
            <w:tcW w:w="1823" w:type="pct"/>
            <w:hideMark/>
          </w:tcPr>
          <w:p w14:paraId="57B1606D" w14:textId="77777777" w:rsidR="00155D9F"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Vegetariskt</w:t>
            </w:r>
          </w:p>
          <w:p w14:paraId="10E0CD89" w14:textId="61406623" w:rsidR="00D57728" w:rsidRPr="003A344E" w:rsidRDefault="00D57728" w:rsidP="000F108E">
            <w:pPr>
              <w:spacing w:line="240" w:lineRule="auto"/>
              <w:rPr>
                <w:rFonts w:asciiTheme="minorHAnsi" w:hAnsiTheme="minorHAnsi" w:cs="Times New Roman"/>
                <w:sz w:val="18"/>
                <w:szCs w:val="18"/>
                <w:lang w:eastAsia="sv-SE"/>
              </w:rPr>
            </w:pPr>
            <w:r>
              <w:rPr>
                <w:rFonts w:asciiTheme="minorHAnsi" w:hAnsiTheme="minorHAnsi" w:cs="Times New Roman"/>
                <w:sz w:val="18"/>
                <w:szCs w:val="18"/>
                <w:lang w:eastAsia="sv-SE"/>
              </w:rPr>
              <w:t>Vegansk</w:t>
            </w:r>
          </w:p>
        </w:tc>
        <w:tc>
          <w:tcPr>
            <w:tcW w:w="3177" w:type="pct"/>
            <w:hideMark/>
          </w:tcPr>
          <w:p w14:paraId="1B39A976" w14:textId="77777777" w:rsidR="00155D9F"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Vegetarian</w:t>
            </w:r>
          </w:p>
          <w:p w14:paraId="0E61A4D5" w14:textId="6B11A831" w:rsidR="00D57728" w:rsidRPr="0054658F" w:rsidRDefault="0054658F" w:rsidP="000F108E">
            <w:pPr>
              <w:spacing w:line="240" w:lineRule="auto"/>
              <w:rPr>
                <w:rFonts w:asciiTheme="minorHAnsi" w:hAnsiTheme="minorHAnsi" w:cstheme="minorHAnsi"/>
                <w:sz w:val="18"/>
                <w:szCs w:val="18"/>
                <w:lang w:eastAsia="sv-SE"/>
              </w:rPr>
            </w:pPr>
            <w:r w:rsidRPr="0054658F">
              <w:rPr>
                <w:rFonts w:asciiTheme="minorHAnsi" w:hAnsiTheme="minorHAnsi" w:cstheme="minorHAnsi"/>
                <w:sz w:val="18"/>
                <w:szCs w:val="18"/>
                <w:lang w:eastAsia="sv-SE"/>
              </w:rPr>
              <w:t>Vegan</w:t>
            </w:r>
          </w:p>
          <w:p w14:paraId="0E26C6D7" w14:textId="77777777" w:rsidR="00155D9F" w:rsidRPr="003A344E" w:rsidRDefault="00155D9F" w:rsidP="000F108E">
            <w:pPr>
              <w:spacing w:line="240" w:lineRule="auto"/>
              <w:rPr>
                <w:rFonts w:asciiTheme="minorHAnsi" w:hAnsiTheme="minorHAnsi" w:cs="Times New Roman"/>
                <w:sz w:val="18"/>
                <w:szCs w:val="18"/>
                <w:lang w:eastAsia="sv-SE"/>
              </w:rPr>
            </w:pPr>
          </w:p>
        </w:tc>
      </w:tr>
    </w:tbl>
    <w:p w14:paraId="1DBF063E" w14:textId="77777777" w:rsidR="00155D9F" w:rsidRPr="003A344E" w:rsidRDefault="00155D9F" w:rsidP="00155D9F">
      <w:pPr>
        <w:spacing w:before="100" w:beforeAutospacing="1" w:after="300" w:line="240" w:lineRule="auto"/>
        <w:outlineLvl w:val="1"/>
        <w:rPr>
          <w:rFonts w:asciiTheme="minorHAnsi" w:hAnsiTheme="minorHAnsi" w:cs="Times New Roman"/>
          <w:bCs/>
          <w:sz w:val="32"/>
          <w:szCs w:val="18"/>
          <w:lang w:eastAsia="sv-SE"/>
        </w:rPr>
      </w:pPr>
      <w:r w:rsidRPr="003A344E">
        <w:rPr>
          <w:rFonts w:asciiTheme="minorHAnsi" w:hAnsiTheme="minorHAnsi" w:cs="Times New Roman"/>
          <w:bCs/>
          <w:sz w:val="32"/>
          <w:szCs w:val="18"/>
          <w:lang w:eastAsia="sv-SE"/>
        </w:rPr>
        <w:t>Feelings</w:t>
      </w:r>
    </w:p>
    <w:tbl>
      <w:tblPr>
        <w:tblW w:w="4721" w:type="pct"/>
        <w:tblCellMar>
          <w:top w:w="15" w:type="dxa"/>
          <w:left w:w="15" w:type="dxa"/>
          <w:bottom w:w="15" w:type="dxa"/>
          <w:right w:w="15" w:type="dxa"/>
        </w:tblCellMar>
        <w:tblLook w:val="04A0" w:firstRow="1" w:lastRow="0" w:firstColumn="1" w:lastColumn="0" w:noHBand="0" w:noVBand="1"/>
      </w:tblPr>
      <w:tblGrid>
        <w:gridCol w:w="3123"/>
        <w:gridCol w:w="5442"/>
      </w:tblGrid>
      <w:tr w:rsidR="00155D9F" w:rsidRPr="003A344E" w14:paraId="5ED5E432" w14:textId="77777777" w:rsidTr="000F108E">
        <w:tc>
          <w:tcPr>
            <w:tcW w:w="1823" w:type="pct"/>
            <w:hideMark/>
          </w:tcPr>
          <w:p w14:paraId="445F287B" w14:textId="77777777" w:rsidR="00155D9F" w:rsidRPr="003A344E" w:rsidRDefault="00155D9F" w:rsidP="000F108E">
            <w:pPr>
              <w:spacing w:line="240" w:lineRule="auto"/>
              <w:rPr>
                <w:rFonts w:asciiTheme="minorHAnsi" w:hAnsiTheme="minorHAnsi" w:cs="Times New Roman"/>
                <w:sz w:val="20"/>
                <w:szCs w:val="18"/>
                <w:lang w:eastAsia="sv-SE"/>
              </w:rPr>
            </w:pPr>
            <w:r w:rsidRPr="00976BC7">
              <w:rPr>
                <w:rFonts w:asciiTheme="minorHAnsi" w:hAnsiTheme="minorHAnsi" w:cs="Times New Roman"/>
                <w:b/>
                <w:bCs/>
                <w:sz w:val="20"/>
                <w:szCs w:val="18"/>
                <w:lang w:eastAsia="sv-SE"/>
              </w:rPr>
              <w:t>Swedish</w:t>
            </w:r>
          </w:p>
        </w:tc>
        <w:tc>
          <w:tcPr>
            <w:tcW w:w="3177" w:type="pct"/>
            <w:hideMark/>
          </w:tcPr>
          <w:p w14:paraId="11A0BF41" w14:textId="77777777" w:rsidR="00155D9F" w:rsidRPr="003A344E" w:rsidRDefault="00155D9F" w:rsidP="000F108E">
            <w:pPr>
              <w:spacing w:line="240" w:lineRule="auto"/>
              <w:rPr>
                <w:rFonts w:asciiTheme="minorHAnsi" w:hAnsiTheme="minorHAnsi" w:cs="Times New Roman"/>
                <w:sz w:val="20"/>
                <w:szCs w:val="18"/>
                <w:lang w:eastAsia="sv-SE"/>
              </w:rPr>
            </w:pPr>
            <w:r w:rsidRPr="00976BC7">
              <w:rPr>
                <w:rFonts w:asciiTheme="minorHAnsi" w:hAnsiTheme="minorHAnsi" w:cs="Times New Roman"/>
                <w:b/>
                <w:bCs/>
                <w:sz w:val="20"/>
                <w:szCs w:val="18"/>
                <w:lang w:eastAsia="sv-SE"/>
              </w:rPr>
              <w:t>English</w:t>
            </w:r>
          </w:p>
        </w:tc>
      </w:tr>
      <w:tr w:rsidR="00155D9F" w:rsidRPr="003A344E" w14:paraId="6618B3A4" w14:textId="77777777" w:rsidTr="000F108E">
        <w:tc>
          <w:tcPr>
            <w:tcW w:w="1823" w:type="pct"/>
            <w:hideMark/>
          </w:tcPr>
          <w:p w14:paraId="4EA04C39" w14:textId="767E223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Förlåt</w:t>
            </w:r>
          </w:p>
        </w:tc>
        <w:tc>
          <w:tcPr>
            <w:tcW w:w="3177" w:type="pct"/>
            <w:hideMark/>
          </w:tcPr>
          <w:p w14:paraId="7698FC6C"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I’m sorry/Forgive me</w:t>
            </w:r>
          </w:p>
        </w:tc>
      </w:tr>
      <w:tr w:rsidR="00155D9F" w:rsidRPr="003A344E" w14:paraId="7BAE3996" w14:textId="77777777" w:rsidTr="000F108E">
        <w:tc>
          <w:tcPr>
            <w:tcW w:w="1823" w:type="pct"/>
            <w:hideMark/>
          </w:tcPr>
          <w:p w14:paraId="5CB096E2"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Jag gillar dig</w:t>
            </w:r>
          </w:p>
        </w:tc>
        <w:tc>
          <w:tcPr>
            <w:tcW w:w="3177" w:type="pct"/>
            <w:hideMark/>
          </w:tcPr>
          <w:p w14:paraId="7D99430D"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I like you</w:t>
            </w:r>
          </w:p>
        </w:tc>
      </w:tr>
      <w:tr w:rsidR="00155D9F" w:rsidRPr="003A344E" w14:paraId="13F9D2CA" w14:textId="77777777" w:rsidTr="000F108E">
        <w:tc>
          <w:tcPr>
            <w:tcW w:w="1823" w:type="pct"/>
            <w:hideMark/>
          </w:tcPr>
          <w:p w14:paraId="65E43709"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Jag hatar dig</w:t>
            </w:r>
          </w:p>
        </w:tc>
        <w:tc>
          <w:tcPr>
            <w:tcW w:w="3177" w:type="pct"/>
            <w:hideMark/>
          </w:tcPr>
          <w:p w14:paraId="7F2044BC"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I hate you</w:t>
            </w:r>
          </w:p>
        </w:tc>
      </w:tr>
      <w:tr w:rsidR="00155D9F" w:rsidRPr="003A344E" w14:paraId="1F654925" w14:textId="77777777" w:rsidTr="000F108E">
        <w:tc>
          <w:tcPr>
            <w:tcW w:w="1823" w:type="pct"/>
            <w:hideMark/>
          </w:tcPr>
          <w:p w14:paraId="721857D6"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Jag älskar dig</w:t>
            </w:r>
          </w:p>
        </w:tc>
        <w:tc>
          <w:tcPr>
            <w:tcW w:w="3177" w:type="pct"/>
            <w:hideMark/>
          </w:tcPr>
          <w:p w14:paraId="2AEE9F62"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I love you</w:t>
            </w:r>
          </w:p>
        </w:tc>
      </w:tr>
      <w:tr w:rsidR="00155D9F" w:rsidRPr="003A344E" w14:paraId="52E538E2" w14:textId="77777777" w:rsidTr="000F108E">
        <w:tc>
          <w:tcPr>
            <w:tcW w:w="1823" w:type="pct"/>
            <w:hideMark/>
          </w:tcPr>
          <w:p w14:paraId="0BB3E26B"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Jag är ledsen</w:t>
            </w:r>
          </w:p>
        </w:tc>
        <w:tc>
          <w:tcPr>
            <w:tcW w:w="3177" w:type="pct"/>
            <w:hideMark/>
          </w:tcPr>
          <w:p w14:paraId="0FBB26A7" w14:textId="77777777" w:rsidR="00155D9F"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I’m sorry/I’m sad (depending on the context)</w:t>
            </w:r>
          </w:p>
          <w:p w14:paraId="4DDD309C" w14:textId="77777777" w:rsidR="00E542E8" w:rsidRDefault="00E542E8" w:rsidP="000F108E">
            <w:pPr>
              <w:spacing w:line="240" w:lineRule="auto"/>
              <w:rPr>
                <w:rFonts w:asciiTheme="minorHAnsi" w:hAnsiTheme="minorHAnsi" w:cs="Times New Roman"/>
                <w:sz w:val="18"/>
                <w:szCs w:val="18"/>
                <w:lang w:eastAsia="sv-SE"/>
              </w:rPr>
            </w:pPr>
          </w:p>
          <w:p w14:paraId="0F01CB69" w14:textId="75D88D8C" w:rsidR="00AB38DA" w:rsidRPr="003A344E" w:rsidRDefault="00AB38DA" w:rsidP="000F108E">
            <w:pPr>
              <w:spacing w:line="240" w:lineRule="auto"/>
              <w:rPr>
                <w:rFonts w:asciiTheme="minorHAnsi" w:hAnsiTheme="minorHAnsi" w:cs="Times New Roman"/>
                <w:sz w:val="18"/>
                <w:szCs w:val="18"/>
                <w:lang w:eastAsia="sv-SE"/>
              </w:rPr>
            </w:pPr>
          </w:p>
        </w:tc>
      </w:tr>
    </w:tbl>
    <w:p w14:paraId="068135BD" w14:textId="4AC6D728" w:rsidR="00155D9F" w:rsidRDefault="00155D9F" w:rsidP="00155D9F">
      <w:pPr>
        <w:pStyle w:val="Heading2"/>
        <w:rPr>
          <w:rFonts w:asciiTheme="minorHAnsi" w:hAnsiTheme="minorHAnsi"/>
          <w:b w:val="0"/>
          <w:sz w:val="32"/>
          <w:szCs w:val="18"/>
          <w:lang w:val="en-US"/>
        </w:rPr>
      </w:pPr>
      <w:r w:rsidRPr="003A344E">
        <w:rPr>
          <w:rFonts w:asciiTheme="minorHAnsi" w:hAnsiTheme="minorHAnsi"/>
          <w:noProof/>
          <w:sz w:val="18"/>
          <w:szCs w:val="18"/>
        </w:rPr>
        <w:drawing>
          <wp:inline distT="0" distB="0" distL="0" distR="0" wp14:anchorId="7D12A634" wp14:editId="0BD509A1">
            <wp:extent cx="3240000" cy="2152287"/>
            <wp:effectExtent l="0" t="0" r="0" b="635"/>
            <wp:docPr id="2" name="Picture 2" descr="C:\Users\pes\AppData\Local\Microsoft\Windows\Temporary Internet Files\Content.IE5\GVCVUWKH\pontus_charleville-a_curious_moose-4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s\AppData\Local\Microsoft\Windows\Temporary Internet Files\Content.IE5\GVCVUWKH\pontus_charleville-a_curious_moose-4279.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40000" cy="2152287"/>
                    </a:xfrm>
                    <a:prstGeom prst="rect">
                      <a:avLst/>
                    </a:prstGeom>
                    <a:noFill/>
                    <a:ln>
                      <a:noFill/>
                    </a:ln>
                  </pic:spPr>
                </pic:pic>
              </a:graphicData>
            </a:graphic>
          </wp:inline>
        </w:drawing>
      </w:r>
    </w:p>
    <w:p w14:paraId="25F7487D" w14:textId="77777777" w:rsidR="00155D9F" w:rsidRDefault="00155D9F" w:rsidP="00155D9F">
      <w:pPr>
        <w:rPr>
          <w:rFonts w:cs="Times New Roman"/>
          <w:bCs/>
          <w:sz w:val="32"/>
          <w:szCs w:val="18"/>
          <w:lang w:eastAsia="sv-SE"/>
        </w:rPr>
      </w:pPr>
      <w:r>
        <w:rPr>
          <w:rFonts w:asciiTheme="minorHAnsi" w:hAnsiTheme="minorHAnsi"/>
          <w:b/>
          <w:sz w:val="32"/>
          <w:szCs w:val="18"/>
        </w:rPr>
        <w:br w:type="page"/>
      </w:r>
    </w:p>
    <w:p w14:paraId="1AA49910" w14:textId="77777777" w:rsidR="00155D9F" w:rsidRPr="00AB38DA" w:rsidRDefault="00155D9F" w:rsidP="00AB38DA">
      <w:pPr>
        <w:spacing w:before="100" w:beforeAutospacing="1" w:after="300" w:line="240" w:lineRule="auto"/>
        <w:outlineLvl w:val="1"/>
        <w:rPr>
          <w:rFonts w:asciiTheme="minorHAnsi" w:hAnsiTheme="minorHAnsi" w:cs="Times New Roman"/>
          <w:bCs/>
          <w:sz w:val="32"/>
          <w:szCs w:val="18"/>
          <w:lang w:eastAsia="sv-SE"/>
        </w:rPr>
      </w:pPr>
      <w:r w:rsidRPr="00AB38DA">
        <w:rPr>
          <w:rFonts w:asciiTheme="minorHAnsi" w:hAnsiTheme="minorHAnsi" w:cs="Times New Roman"/>
          <w:bCs/>
          <w:sz w:val="32"/>
          <w:szCs w:val="18"/>
          <w:lang w:eastAsia="sv-SE"/>
        </w:rPr>
        <w:t>Typically Swedish</w:t>
      </w:r>
    </w:p>
    <w:tbl>
      <w:tblPr>
        <w:tblW w:w="4721" w:type="pct"/>
        <w:tblCellMar>
          <w:top w:w="15" w:type="dxa"/>
          <w:left w:w="15" w:type="dxa"/>
          <w:bottom w:w="15" w:type="dxa"/>
          <w:right w:w="15" w:type="dxa"/>
        </w:tblCellMar>
        <w:tblLook w:val="04A0" w:firstRow="1" w:lastRow="0" w:firstColumn="1" w:lastColumn="0" w:noHBand="0" w:noVBand="1"/>
      </w:tblPr>
      <w:tblGrid>
        <w:gridCol w:w="3123"/>
        <w:gridCol w:w="5442"/>
      </w:tblGrid>
      <w:tr w:rsidR="00155D9F" w:rsidRPr="003A344E" w14:paraId="52039BEA" w14:textId="77777777" w:rsidTr="000F108E">
        <w:tc>
          <w:tcPr>
            <w:tcW w:w="1823" w:type="pct"/>
            <w:hideMark/>
          </w:tcPr>
          <w:p w14:paraId="3790B063" w14:textId="77777777" w:rsidR="00155D9F" w:rsidRPr="003A344E" w:rsidRDefault="00155D9F" w:rsidP="000F108E">
            <w:pPr>
              <w:spacing w:line="240" w:lineRule="auto"/>
              <w:rPr>
                <w:rFonts w:asciiTheme="minorHAnsi" w:hAnsiTheme="minorHAnsi" w:cs="Times New Roman"/>
                <w:sz w:val="20"/>
                <w:szCs w:val="18"/>
                <w:lang w:eastAsia="sv-SE"/>
              </w:rPr>
            </w:pPr>
            <w:r w:rsidRPr="00976BC7">
              <w:rPr>
                <w:rFonts w:asciiTheme="minorHAnsi" w:hAnsiTheme="minorHAnsi" w:cs="Times New Roman"/>
                <w:b/>
                <w:bCs/>
                <w:sz w:val="20"/>
                <w:szCs w:val="18"/>
                <w:lang w:eastAsia="sv-SE"/>
              </w:rPr>
              <w:t>Swedish</w:t>
            </w:r>
          </w:p>
        </w:tc>
        <w:tc>
          <w:tcPr>
            <w:tcW w:w="3177" w:type="pct"/>
            <w:hideMark/>
          </w:tcPr>
          <w:p w14:paraId="44CB9AEF" w14:textId="77777777" w:rsidR="00155D9F" w:rsidRPr="003A344E" w:rsidRDefault="00155D9F" w:rsidP="000F108E">
            <w:pPr>
              <w:spacing w:line="240" w:lineRule="auto"/>
              <w:rPr>
                <w:rFonts w:asciiTheme="minorHAnsi" w:hAnsiTheme="minorHAnsi" w:cs="Times New Roman"/>
                <w:sz w:val="20"/>
                <w:szCs w:val="18"/>
                <w:lang w:eastAsia="sv-SE"/>
              </w:rPr>
            </w:pPr>
            <w:r w:rsidRPr="00976BC7">
              <w:rPr>
                <w:rFonts w:asciiTheme="minorHAnsi" w:hAnsiTheme="minorHAnsi" w:cs="Times New Roman"/>
                <w:b/>
                <w:bCs/>
                <w:sz w:val="20"/>
                <w:szCs w:val="18"/>
                <w:lang w:eastAsia="sv-SE"/>
              </w:rPr>
              <w:t>English</w:t>
            </w:r>
          </w:p>
        </w:tc>
      </w:tr>
      <w:tr w:rsidR="00155D9F" w:rsidRPr="003A344E" w14:paraId="39C6F8F8" w14:textId="77777777" w:rsidTr="000F108E">
        <w:tc>
          <w:tcPr>
            <w:tcW w:w="1823" w:type="pct"/>
            <w:hideMark/>
          </w:tcPr>
          <w:p w14:paraId="6F8138B8"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Fika</w:t>
            </w:r>
          </w:p>
        </w:tc>
        <w:tc>
          <w:tcPr>
            <w:tcW w:w="3177" w:type="pct"/>
            <w:hideMark/>
          </w:tcPr>
          <w:p w14:paraId="4B69ED72"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Coffee break (including the socialising that goes with it)</w:t>
            </w:r>
          </w:p>
        </w:tc>
      </w:tr>
      <w:tr w:rsidR="00155D9F" w:rsidRPr="003A344E" w14:paraId="2E464382" w14:textId="77777777" w:rsidTr="000F108E">
        <w:tc>
          <w:tcPr>
            <w:tcW w:w="1823" w:type="pct"/>
            <w:hideMark/>
          </w:tcPr>
          <w:p w14:paraId="214A11AB"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Glögg</w:t>
            </w:r>
          </w:p>
        </w:tc>
        <w:tc>
          <w:tcPr>
            <w:tcW w:w="3177" w:type="pct"/>
            <w:hideMark/>
          </w:tcPr>
          <w:p w14:paraId="3194A337"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The Swedish version of mulled wine</w:t>
            </w:r>
          </w:p>
        </w:tc>
      </w:tr>
      <w:tr w:rsidR="00155D9F" w:rsidRPr="003A344E" w14:paraId="08338716" w14:textId="77777777" w:rsidTr="000F108E">
        <w:tc>
          <w:tcPr>
            <w:tcW w:w="1823" w:type="pct"/>
            <w:hideMark/>
          </w:tcPr>
          <w:p w14:paraId="5898937D"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Lagom</w:t>
            </w:r>
          </w:p>
        </w:tc>
        <w:tc>
          <w:tcPr>
            <w:tcW w:w="3177" w:type="pct"/>
            <w:hideMark/>
          </w:tcPr>
          <w:p w14:paraId="705F0444"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Just right; not too little, not too much</w:t>
            </w:r>
          </w:p>
        </w:tc>
      </w:tr>
      <w:tr w:rsidR="00155D9F" w:rsidRPr="003A344E" w14:paraId="70DE6D52" w14:textId="77777777" w:rsidTr="000F108E">
        <w:tc>
          <w:tcPr>
            <w:tcW w:w="1823" w:type="pct"/>
            <w:hideMark/>
          </w:tcPr>
          <w:p w14:paraId="3BD21D80"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Nja (nej + ja)</w:t>
            </w:r>
          </w:p>
        </w:tc>
        <w:tc>
          <w:tcPr>
            <w:tcW w:w="3177" w:type="pct"/>
            <w:hideMark/>
          </w:tcPr>
          <w:p w14:paraId="06C28E6C"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No and yes</w:t>
            </w:r>
          </w:p>
        </w:tc>
      </w:tr>
      <w:tr w:rsidR="00155D9F" w:rsidRPr="003A344E" w14:paraId="698BE813" w14:textId="77777777" w:rsidTr="000F108E">
        <w:tc>
          <w:tcPr>
            <w:tcW w:w="1823" w:type="pct"/>
            <w:hideMark/>
          </w:tcPr>
          <w:p w14:paraId="2014C373"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Ombudsman</w:t>
            </w:r>
          </w:p>
        </w:tc>
        <w:tc>
          <w:tcPr>
            <w:tcW w:w="3177" w:type="pct"/>
            <w:hideMark/>
          </w:tcPr>
          <w:p w14:paraId="579AD28A"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Ombudsman (!)</w:t>
            </w:r>
          </w:p>
        </w:tc>
      </w:tr>
      <w:tr w:rsidR="00155D9F" w:rsidRPr="003A344E" w14:paraId="2B1E4948" w14:textId="77777777" w:rsidTr="000F108E">
        <w:tc>
          <w:tcPr>
            <w:tcW w:w="1823" w:type="pct"/>
            <w:hideMark/>
          </w:tcPr>
          <w:p w14:paraId="375308FB"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Påtår</w:t>
            </w:r>
          </w:p>
        </w:tc>
        <w:tc>
          <w:tcPr>
            <w:tcW w:w="3177" w:type="pct"/>
            <w:hideMark/>
          </w:tcPr>
          <w:p w14:paraId="078C4421"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A refill of coffee (often included)</w:t>
            </w:r>
          </w:p>
        </w:tc>
      </w:tr>
      <w:tr w:rsidR="00155D9F" w:rsidRPr="003A344E" w14:paraId="6C5B4720" w14:textId="77777777" w:rsidTr="000F108E">
        <w:tc>
          <w:tcPr>
            <w:tcW w:w="1823" w:type="pct"/>
            <w:hideMark/>
          </w:tcPr>
          <w:p w14:paraId="43EE17D6"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Sambo</w:t>
            </w:r>
          </w:p>
        </w:tc>
        <w:tc>
          <w:tcPr>
            <w:tcW w:w="3177" w:type="pct"/>
            <w:hideMark/>
          </w:tcPr>
          <w:p w14:paraId="20154DED"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 xml:space="preserve">Someone who lives together with his/her partner without being married (short for </w:t>
            </w:r>
            <w:r w:rsidRPr="003A344E">
              <w:rPr>
                <w:rFonts w:asciiTheme="minorHAnsi" w:hAnsiTheme="minorHAnsi" w:cs="Times New Roman"/>
                <w:i/>
                <w:iCs/>
                <w:sz w:val="18"/>
                <w:szCs w:val="18"/>
                <w:lang w:eastAsia="sv-SE"/>
              </w:rPr>
              <w:t>samboende</w:t>
            </w:r>
            <w:r w:rsidRPr="003A344E">
              <w:rPr>
                <w:rFonts w:asciiTheme="minorHAnsi" w:hAnsiTheme="minorHAnsi" w:cs="Times New Roman"/>
                <w:sz w:val="18"/>
                <w:szCs w:val="18"/>
                <w:lang w:eastAsia="sv-SE"/>
              </w:rPr>
              <w:t>)</w:t>
            </w:r>
          </w:p>
        </w:tc>
      </w:tr>
      <w:tr w:rsidR="00155D9F" w:rsidRPr="003A344E" w14:paraId="7FCE335F" w14:textId="77777777" w:rsidTr="000F108E">
        <w:tc>
          <w:tcPr>
            <w:tcW w:w="1823" w:type="pct"/>
            <w:hideMark/>
          </w:tcPr>
          <w:p w14:paraId="04C48227"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Smörgåsbord</w:t>
            </w:r>
          </w:p>
        </w:tc>
        <w:tc>
          <w:tcPr>
            <w:tcW w:w="3177" w:type="pct"/>
            <w:hideMark/>
          </w:tcPr>
          <w:p w14:paraId="01C1B876"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Smorgasbord</w:t>
            </w:r>
          </w:p>
        </w:tc>
      </w:tr>
      <w:tr w:rsidR="00155D9F" w:rsidRPr="003A344E" w14:paraId="7A0A74C1" w14:textId="77777777" w:rsidTr="000F108E">
        <w:tc>
          <w:tcPr>
            <w:tcW w:w="1823" w:type="pct"/>
            <w:hideMark/>
          </w:tcPr>
          <w:p w14:paraId="2495BFAC"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Särbo</w:t>
            </w:r>
          </w:p>
        </w:tc>
        <w:tc>
          <w:tcPr>
            <w:tcW w:w="3177" w:type="pct"/>
            <w:hideMark/>
          </w:tcPr>
          <w:p w14:paraId="1FE6F324"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Someone who is in a long-term relationship but does not live together with his/her partner</w:t>
            </w:r>
          </w:p>
        </w:tc>
      </w:tr>
      <w:tr w:rsidR="00155D9F" w:rsidRPr="003A344E" w14:paraId="627192B3" w14:textId="77777777" w:rsidTr="000F108E">
        <w:tc>
          <w:tcPr>
            <w:tcW w:w="1823" w:type="pct"/>
            <w:hideMark/>
          </w:tcPr>
          <w:p w14:paraId="7E2E17A8"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Älg</w:t>
            </w:r>
          </w:p>
        </w:tc>
        <w:tc>
          <w:tcPr>
            <w:tcW w:w="3177" w:type="pct"/>
            <w:hideMark/>
          </w:tcPr>
          <w:p w14:paraId="494E7880"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Moose (Eurasian elk)</w:t>
            </w:r>
          </w:p>
        </w:tc>
      </w:tr>
    </w:tbl>
    <w:p w14:paraId="3A15D2D1" w14:textId="77777777" w:rsidR="00155D9F" w:rsidRPr="003A344E" w:rsidRDefault="00155D9F" w:rsidP="00155D9F">
      <w:pPr>
        <w:rPr>
          <w:rFonts w:asciiTheme="minorHAnsi" w:hAnsiTheme="minorHAnsi"/>
          <w:sz w:val="18"/>
          <w:szCs w:val="18"/>
        </w:rPr>
      </w:pPr>
    </w:p>
    <w:p w14:paraId="72456414" w14:textId="77777777" w:rsidR="00155D9F" w:rsidRPr="003A344E" w:rsidRDefault="00155D9F" w:rsidP="00155D9F">
      <w:pPr>
        <w:spacing w:before="100" w:beforeAutospacing="1" w:after="300" w:line="240" w:lineRule="auto"/>
        <w:outlineLvl w:val="1"/>
        <w:rPr>
          <w:rFonts w:asciiTheme="minorHAnsi" w:hAnsiTheme="minorHAnsi" w:cs="Times New Roman"/>
          <w:bCs/>
          <w:sz w:val="32"/>
          <w:szCs w:val="18"/>
          <w:lang w:eastAsia="sv-SE"/>
        </w:rPr>
      </w:pPr>
      <w:r w:rsidRPr="003A344E">
        <w:rPr>
          <w:rFonts w:asciiTheme="minorHAnsi" w:hAnsiTheme="minorHAnsi" w:cs="Times New Roman"/>
          <w:bCs/>
          <w:sz w:val="32"/>
          <w:szCs w:val="18"/>
          <w:lang w:eastAsia="sv-SE"/>
        </w:rPr>
        <w:t>Numerals</w:t>
      </w:r>
    </w:p>
    <w:tbl>
      <w:tblPr>
        <w:tblW w:w="4721" w:type="pct"/>
        <w:tblCellMar>
          <w:top w:w="15" w:type="dxa"/>
          <w:left w:w="15" w:type="dxa"/>
          <w:bottom w:w="15" w:type="dxa"/>
          <w:right w:w="15" w:type="dxa"/>
        </w:tblCellMar>
        <w:tblLook w:val="04A0" w:firstRow="1" w:lastRow="0" w:firstColumn="1" w:lastColumn="0" w:noHBand="0" w:noVBand="1"/>
      </w:tblPr>
      <w:tblGrid>
        <w:gridCol w:w="3123"/>
        <w:gridCol w:w="5442"/>
      </w:tblGrid>
      <w:tr w:rsidR="00155D9F" w:rsidRPr="003A344E" w14:paraId="0BC17865" w14:textId="77777777" w:rsidTr="000F108E">
        <w:tc>
          <w:tcPr>
            <w:tcW w:w="1823" w:type="pct"/>
            <w:hideMark/>
          </w:tcPr>
          <w:p w14:paraId="6B1D5065" w14:textId="77777777" w:rsidR="00155D9F" w:rsidRPr="003A344E" w:rsidRDefault="00155D9F" w:rsidP="000F108E">
            <w:pPr>
              <w:spacing w:line="240" w:lineRule="auto"/>
              <w:rPr>
                <w:rFonts w:asciiTheme="minorHAnsi" w:hAnsiTheme="minorHAnsi" w:cs="Times New Roman"/>
                <w:sz w:val="20"/>
                <w:szCs w:val="18"/>
                <w:lang w:eastAsia="sv-SE"/>
              </w:rPr>
            </w:pPr>
            <w:r w:rsidRPr="00976BC7">
              <w:rPr>
                <w:rFonts w:asciiTheme="minorHAnsi" w:hAnsiTheme="minorHAnsi" w:cs="Times New Roman"/>
                <w:b/>
                <w:bCs/>
                <w:sz w:val="20"/>
                <w:szCs w:val="18"/>
                <w:lang w:eastAsia="sv-SE"/>
              </w:rPr>
              <w:t>Swedish</w:t>
            </w:r>
          </w:p>
        </w:tc>
        <w:tc>
          <w:tcPr>
            <w:tcW w:w="3177" w:type="pct"/>
            <w:hideMark/>
          </w:tcPr>
          <w:p w14:paraId="5EA219B7" w14:textId="77777777" w:rsidR="00155D9F" w:rsidRPr="003A344E" w:rsidRDefault="00155D9F" w:rsidP="000F108E">
            <w:pPr>
              <w:spacing w:line="240" w:lineRule="auto"/>
              <w:rPr>
                <w:rFonts w:asciiTheme="minorHAnsi" w:hAnsiTheme="minorHAnsi" w:cs="Times New Roman"/>
                <w:sz w:val="20"/>
                <w:szCs w:val="18"/>
                <w:lang w:eastAsia="sv-SE"/>
              </w:rPr>
            </w:pPr>
            <w:r w:rsidRPr="00976BC7">
              <w:rPr>
                <w:rFonts w:asciiTheme="minorHAnsi" w:hAnsiTheme="minorHAnsi" w:cs="Times New Roman"/>
                <w:b/>
                <w:bCs/>
                <w:sz w:val="20"/>
                <w:szCs w:val="18"/>
                <w:lang w:eastAsia="sv-SE"/>
              </w:rPr>
              <w:t>English</w:t>
            </w:r>
          </w:p>
        </w:tc>
      </w:tr>
      <w:tr w:rsidR="00155D9F" w:rsidRPr="003A344E" w14:paraId="3C8BA2E0" w14:textId="77777777" w:rsidTr="000F108E">
        <w:tc>
          <w:tcPr>
            <w:tcW w:w="1823" w:type="pct"/>
          </w:tcPr>
          <w:p w14:paraId="18347849" w14:textId="77777777" w:rsidR="00155D9F" w:rsidRPr="003A344E" w:rsidRDefault="00155D9F" w:rsidP="000F108E">
            <w:pPr>
              <w:spacing w:line="240" w:lineRule="auto"/>
              <w:rPr>
                <w:rFonts w:cs="Times New Roman"/>
                <w:sz w:val="18"/>
                <w:szCs w:val="18"/>
                <w:lang w:eastAsia="sv-SE"/>
              </w:rPr>
            </w:pPr>
            <w:r>
              <w:rPr>
                <w:rFonts w:cs="Times New Roman"/>
                <w:sz w:val="18"/>
                <w:szCs w:val="18"/>
                <w:lang w:eastAsia="sv-SE"/>
              </w:rPr>
              <w:t>0</w:t>
            </w:r>
          </w:p>
        </w:tc>
        <w:tc>
          <w:tcPr>
            <w:tcW w:w="3177" w:type="pct"/>
          </w:tcPr>
          <w:p w14:paraId="2FF747D6" w14:textId="77777777" w:rsidR="00155D9F" w:rsidRPr="003A344E" w:rsidRDefault="00155D9F" w:rsidP="000F108E">
            <w:pPr>
              <w:spacing w:line="240" w:lineRule="auto"/>
              <w:rPr>
                <w:rFonts w:cs="Times New Roman"/>
                <w:sz w:val="18"/>
                <w:szCs w:val="18"/>
                <w:lang w:eastAsia="sv-SE"/>
              </w:rPr>
            </w:pPr>
            <w:r>
              <w:rPr>
                <w:rFonts w:cs="Times New Roman"/>
                <w:sz w:val="18"/>
                <w:szCs w:val="18"/>
                <w:lang w:eastAsia="sv-SE"/>
              </w:rPr>
              <w:t>Noll</w:t>
            </w:r>
          </w:p>
        </w:tc>
      </w:tr>
      <w:tr w:rsidR="00155D9F" w:rsidRPr="003A344E" w14:paraId="40F4CF2F" w14:textId="77777777" w:rsidTr="000F108E">
        <w:tc>
          <w:tcPr>
            <w:tcW w:w="1823" w:type="pct"/>
            <w:hideMark/>
          </w:tcPr>
          <w:p w14:paraId="53F445D0"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1</w:t>
            </w:r>
          </w:p>
        </w:tc>
        <w:tc>
          <w:tcPr>
            <w:tcW w:w="3177" w:type="pct"/>
            <w:hideMark/>
          </w:tcPr>
          <w:p w14:paraId="5D271F9E"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Ett</w:t>
            </w:r>
          </w:p>
        </w:tc>
      </w:tr>
      <w:tr w:rsidR="00155D9F" w:rsidRPr="003A344E" w14:paraId="3EE8842D" w14:textId="77777777" w:rsidTr="000F108E">
        <w:tc>
          <w:tcPr>
            <w:tcW w:w="1823" w:type="pct"/>
            <w:hideMark/>
          </w:tcPr>
          <w:p w14:paraId="0ABD0F4D"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2</w:t>
            </w:r>
          </w:p>
        </w:tc>
        <w:tc>
          <w:tcPr>
            <w:tcW w:w="3177" w:type="pct"/>
            <w:hideMark/>
          </w:tcPr>
          <w:p w14:paraId="1200AC8E"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Två</w:t>
            </w:r>
          </w:p>
        </w:tc>
      </w:tr>
      <w:tr w:rsidR="00155D9F" w:rsidRPr="003A344E" w14:paraId="5116E265" w14:textId="77777777" w:rsidTr="000F108E">
        <w:tc>
          <w:tcPr>
            <w:tcW w:w="1823" w:type="pct"/>
            <w:hideMark/>
          </w:tcPr>
          <w:p w14:paraId="79237BD9"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3</w:t>
            </w:r>
          </w:p>
        </w:tc>
        <w:tc>
          <w:tcPr>
            <w:tcW w:w="3177" w:type="pct"/>
            <w:hideMark/>
          </w:tcPr>
          <w:p w14:paraId="61533B4D"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Tre</w:t>
            </w:r>
          </w:p>
        </w:tc>
      </w:tr>
      <w:tr w:rsidR="00155D9F" w:rsidRPr="003A344E" w14:paraId="6FC303E9" w14:textId="77777777" w:rsidTr="000F108E">
        <w:tc>
          <w:tcPr>
            <w:tcW w:w="1823" w:type="pct"/>
            <w:hideMark/>
          </w:tcPr>
          <w:p w14:paraId="75F82C55"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4</w:t>
            </w:r>
          </w:p>
        </w:tc>
        <w:tc>
          <w:tcPr>
            <w:tcW w:w="3177" w:type="pct"/>
            <w:hideMark/>
          </w:tcPr>
          <w:p w14:paraId="4CC9AB72"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Fyra</w:t>
            </w:r>
          </w:p>
        </w:tc>
      </w:tr>
      <w:tr w:rsidR="00155D9F" w:rsidRPr="003A344E" w14:paraId="6C8F0EE3" w14:textId="77777777" w:rsidTr="000F108E">
        <w:tc>
          <w:tcPr>
            <w:tcW w:w="1823" w:type="pct"/>
            <w:hideMark/>
          </w:tcPr>
          <w:p w14:paraId="2779F722"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5</w:t>
            </w:r>
          </w:p>
        </w:tc>
        <w:tc>
          <w:tcPr>
            <w:tcW w:w="3177" w:type="pct"/>
            <w:hideMark/>
          </w:tcPr>
          <w:p w14:paraId="0D0AA600"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Fem</w:t>
            </w:r>
          </w:p>
        </w:tc>
      </w:tr>
      <w:tr w:rsidR="00155D9F" w:rsidRPr="003A344E" w14:paraId="6C0C8725" w14:textId="77777777" w:rsidTr="000F108E">
        <w:tc>
          <w:tcPr>
            <w:tcW w:w="1823" w:type="pct"/>
            <w:hideMark/>
          </w:tcPr>
          <w:p w14:paraId="473AFFD8"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6</w:t>
            </w:r>
          </w:p>
        </w:tc>
        <w:tc>
          <w:tcPr>
            <w:tcW w:w="3177" w:type="pct"/>
            <w:hideMark/>
          </w:tcPr>
          <w:p w14:paraId="3D75D22B"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Sex</w:t>
            </w:r>
          </w:p>
        </w:tc>
      </w:tr>
      <w:tr w:rsidR="00155D9F" w:rsidRPr="003A344E" w14:paraId="0985600D" w14:textId="77777777" w:rsidTr="000F108E">
        <w:tc>
          <w:tcPr>
            <w:tcW w:w="1823" w:type="pct"/>
            <w:hideMark/>
          </w:tcPr>
          <w:p w14:paraId="37A99A3E"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7</w:t>
            </w:r>
          </w:p>
        </w:tc>
        <w:tc>
          <w:tcPr>
            <w:tcW w:w="3177" w:type="pct"/>
            <w:hideMark/>
          </w:tcPr>
          <w:p w14:paraId="008F037C"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Sju</w:t>
            </w:r>
          </w:p>
        </w:tc>
      </w:tr>
      <w:tr w:rsidR="00155D9F" w:rsidRPr="003A344E" w14:paraId="54AA36BF" w14:textId="77777777" w:rsidTr="000F108E">
        <w:tc>
          <w:tcPr>
            <w:tcW w:w="1823" w:type="pct"/>
            <w:hideMark/>
          </w:tcPr>
          <w:p w14:paraId="5CC28872"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8</w:t>
            </w:r>
          </w:p>
        </w:tc>
        <w:tc>
          <w:tcPr>
            <w:tcW w:w="3177" w:type="pct"/>
            <w:hideMark/>
          </w:tcPr>
          <w:p w14:paraId="2DF96BD3"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Åtta</w:t>
            </w:r>
          </w:p>
        </w:tc>
      </w:tr>
      <w:tr w:rsidR="00155D9F" w:rsidRPr="003A344E" w14:paraId="75707873" w14:textId="77777777" w:rsidTr="000F108E">
        <w:tc>
          <w:tcPr>
            <w:tcW w:w="1823" w:type="pct"/>
            <w:hideMark/>
          </w:tcPr>
          <w:p w14:paraId="210326F7"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9</w:t>
            </w:r>
          </w:p>
        </w:tc>
        <w:tc>
          <w:tcPr>
            <w:tcW w:w="3177" w:type="pct"/>
            <w:hideMark/>
          </w:tcPr>
          <w:p w14:paraId="10FA8296"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Nio</w:t>
            </w:r>
          </w:p>
        </w:tc>
      </w:tr>
      <w:tr w:rsidR="00155D9F" w:rsidRPr="003A344E" w14:paraId="199BAFDF" w14:textId="77777777" w:rsidTr="000F108E">
        <w:tc>
          <w:tcPr>
            <w:tcW w:w="1823" w:type="pct"/>
            <w:hideMark/>
          </w:tcPr>
          <w:p w14:paraId="76C9CA50"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10</w:t>
            </w:r>
          </w:p>
        </w:tc>
        <w:tc>
          <w:tcPr>
            <w:tcW w:w="3177" w:type="pct"/>
            <w:hideMark/>
          </w:tcPr>
          <w:p w14:paraId="366346B0" w14:textId="77777777" w:rsidR="00155D9F" w:rsidRPr="003A344E" w:rsidRDefault="00155D9F" w:rsidP="000F108E">
            <w:pPr>
              <w:spacing w:line="240" w:lineRule="auto"/>
              <w:rPr>
                <w:rFonts w:asciiTheme="minorHAnsi" w:hAnsiTheme="minorHAnsi" w:cs="Times New Roman"/>
                <w:sz w:val="18"/>
                <w:szCs w:val="18"/>
                <w:lang w:eastAsia="sv-SE"/>
              </w:rPr>
            </w:pPr>
            <w:r w:rsidRPr="003A344E">
              <w:rPr>
                <w:rFonts w:asciiTheme="minorHAnsi" w:hAnsiTheme="minorHAnsi" w:cs="Times New Roman"/>
                <w:sz w:val="18"/>
                <w:szCs w:val="18"/>
                <w:lang w:eastAsia="sv-SE"/>
              </w:rPr>
              <w:t>Tio</w:t>
            </w:r>
          </w:p>
        </w:tc>
      </w:tr>
    </w:tbl>
    <w:p w14:paraId="684962A4" w14:textId="4764EFB5" w:rsidR="00140F3B" w:rsidRDefault="00AB38DA" w:rsidP="00155D9F">
      <w:pPr>
        <w:spacing w:before="100" w:beforeAutospacing="1" w:after="100" w:afterAutospacing="1" w:line="240" w:lineRule="auto"/>
        <w:rPr>
          <w:rFonts w:asciiTheme="minorHAnsi" w:hAnsiTheme="minorHAnsi" w:cs="Times New Roman"/>
          <w:sz w:val="18"/>
          <w:szCs w:val="18"/>
          <w:lang w:eastAsia="sv-SE"/>
        </w:rPr>
      </w:pPr>
      <w:r w:rsidRPr="00AB38DA">
        <w:rPr>
          <w:rFonts w:asciiTheme="minorHAnsi" w:hAnsiTheme="minorHAnsi" w:cs="Times New Roman"/>
          <w:b/>
          <w:sz w:val="18"/>
          <w:szCs w:val="18"/>
          <w:lang w:eastAsia="sv-SE"/>
        </w:rPr>
        <w:t>Sou</w:t>
      </w:r>
      <w:r w:rsidR="00AD3DD9">
        <w:rPr>
          <w:rFonts w:asciiTheme="minorHAnsi" w:hAnsiTheme="minorHAnsi" w:cs="Times New Roman"/>
          <w:b/>
          <w:sz w:val="18"/>
          <w:szCs w:val="18"/>
          <w:lang w:eastAsia="sv-SE"/>
        </w:rPr>
        <w:t>r</w:t>
      </w:r>
      <w:r w:rsidRPr="00AB38DA">
        <w:rPr>
          <w:rFonts w:asciiTheme="minorHAnsi" w:hAnsiTheme="minorHAnsi" w:cs="Times New Roman"/>
          <w:b/>
          <w:sz w:val="18"/>
          <w:szCs w:val="18"/>
          <w:lang w:eastAsia="sv-SE"/>
        </w:rPr>
        <w:t>ce:</w:t>
      </w:r>
      <w:r>
        <w:rPr>
          <w:rFonts w:asciiTheme="minorHAnsi" w:hAnsiTheme="minorHAnsi" w:cs="Times New Roman"/>
          <w:sz w:val="18"/>
          <w:szCs w:val="18"/>
          <w:lang w:eastAsia="sv-SE"/>
        </w:rPr>
        <w:t xml:space="preserve"> </w:t>
      </w:r>
      <w:hyperlink r:id="rId33" w:history="1">
        <w:r w:rsidRPr="006935EA">
          <w:rPr>
            <w:rStyle w:val="Hyperlink"/>
            <w:rFonts w:asciiTheme="minorHAnsi" w:hAnsiTheme="minorHAnsi" w:cs="Times New Roman"/>
            <w:sz w:val="18"/>
            <w:szCs w:val="18"/>
            <w:lang w:eastAsia="sv-SE"/>
          </w:rPr>
          <w:t>https://sweden.se/</w:t>
        </w:r>
      </w:hyperlink>
    </w:p>
    <w:p w14:paraId="6C48A0EF" w14:textId="77777777" w:rsidR="00AB38DA" w:rsidRPr="00155D9F" w:rsidRDefault="00AB38DA" w:rsidP="00155D9F">
      <w:pPr>
        <w:spacing w:before="100" w:beforeAutospacing="1" w:after="100" w:afterAutospacing="1" w:line="240" w:lineRule="auto"/>
        <w:rPr>
          <w:rFonts w:asciiTheme="minorHAnsi" w:hAnsiTheme="minorHAnsi" w:cs="Times New Roman"/>
          <w:sz w:val="18"/>
          <w:szCs w:val="18"/>
          <w:lang w:eastAsia="sv-SE"/>
        </w:rPr>
      </w:pPr>
    </w:p>
    <w:sectPr w:rsidR="00AB38DA" w:rsidRPr="00155D9F" w:rsidSect="00945047">
      <w:headerReference w:type="default" r:id="rId34"/>
      <w:headerReference w:type="first" r:id="rId35"/>
      <w:footerReference w:type="first" r:id="rId36"/>
      <w:pgSz w:w="11907" w:h="16839" w:code="9"/>
      <w:pgMar w:top="2268" w:right="1418" w:bottom="1985" w:left="1418" w:header="851"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6F467" w14:textId="77777777" w:rsidR="00BD35E8" w:rsidRDefault="00BD35E8" w:rsidP="00CB6BA4">
      <w:pPr>
        <w:spacing w:line="240" w:lineRule="auto"/>
      </w:pPr>
      <w:r>
        <w:separator/>
      </w:r>
    </w:p>
  </w:endnote>
  <w:endnote w:type="continuationSeparator" w:id="0">
    <w:p w14:paraId="131E1221" w14:textId="77777777" w:rsidR="00BD35E8" w:rsidRDefault="00BD35E8" w:rsidP="00CB6BA4">
      <w:pPr>
        <w:spacing w:line="240" w:lineRule="auto"/>
      </w:pPr>
      <w:r>
        <w:continuationSeparator/>
      </w:r>
    </w:p>
  </w:endnote>
  <w:endnote w:type="continuationNotice" w:id="1">
    <w:p w14:paraId="31480CC9" w14:textId="77777777" w:rsidR="00BD35E8" w:rsidRDefault="00BD35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wedenSan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498"/>
    </w:tblGrid>
    <w:tr w:rsidR="006307DA" w:rsidRPr="006307DA" w14:paraId="21BA7A76" w14:textId="77777777" w:rsidTr="00E43F42">
      <w:trPr>
        <w:trHeight w:hRule="exact" w:val="1361"/>
      </w:trPr>
      <w:tc>
        <w:tcPr>
          <w:tcW w:w="9498" w:type="dxa"/>
        </w:tcPr>
        <w:p w14:paraId="69D4D100" w14:textId="77777777" w:rsidR="006307DA" w:rsidRPr="00A31295" w:rsidRDefault="006307DA" w:rsidP="00E43F42">
          <w:pPr>
            <w:pBdr>
              <w:bottom w:val="single" w:sz="4" w:space="1" w:color="auto"/>
              <w:between w:val="single" w:sz="4" w:space="1" w:color="auto"/>
            </w:pBdr>
            <w:autoSpaceDE w:val="0"/>
            <w:autoSpaceDN w:val="0"/>
            <w:adjustRightInd w:val="0"/>
            <w:spacing w:line="280" w:lineRule="exact"/>
            <w:ind w:right="2691"/>
            <w:rPr>
              <w:rFonts w:ascii="Arial" w:hAnsi="Arial"/>
              <w:b/>
              <w:color w:val="0087A9"/>
              <w:sz w:val="16"/>
              <w:szCs w:val="16"/>
              <w:lang w:val="sv-SE" w:eastAsia="sv-SE"/>
            </w:rPr>
          </w:pPr>
          <w:bookmarkStart w:id="3" w:name="xxAddressSv"/>
          <w:r w:rsidRPr="00A31295">
            <w:rPr>
              <w:rFonts w:ascii="Arial" w:hAnsi="Arial"/>
              <w:b/>
              <w:color w:val="0087A9"/>
              <w:sz w:val="16"/>
              <w:szCs w:val="16"/>
              <w:lang w:val="sv-SE" w:eastAsia="sv-SE"/>
            </w:rPr>
            <w:t>TANDVÅRDS- OCH LÄKEMEDELSFÖRMÅNSVERKET</w:t>
          </w:r>
        </w:p>
        <w:p w14:paraId="2462EF9A" w14:textId="77777777" w:rsidR="006307DA" w:rsidRPr="00A31295" w:rsidRDefault="006307DA" w:rsidP="00E43F42">
          <w:pPr>
            <w:pBdr>
              <w:bottom w:val="single" w:sz="4" w:space="1" w:color="auto"/>
              <w:between w:val="single" w:sz="4" w:space="1" w:color="auto"/>
            </w:pBdr>
            <w:autoSpaceDE w:val="0"/>
            <w:autoSpaceDN w:val="0"/>
            <w:adjustRightInd w:val="0"/>
            <w:spacing w:line="280" w:lineRule="exact"/>
            <w:ind w:right="2691"/>
            <w:rPr>
              <w:rFonts w:ascii="Arial" w:hAnsi="Arial"/>
              <w:color w:val="auto"/>
              <w:sz w:val="16"/>
              <w:szCs w:val="16"/>
              <w:lang w:val="sv-SE" w:eastAsia="sv-SE"/>
            </w:rPr>
          </w:pPr>
          <w:r w:rsidRPr="00A31295">
            <w:rPr>
              <w:rFonts w:ascii="Arial" w:hAnsi="Arial"/>
              <w:color w:val="auto"/>
              <w:sz w:val="16"/>
              <w:szCs w:val="16"/>
              <w:lang w:val="sv-SE" w:eastAsia="sv-SE"/>
            </w:rPr>
            <w:t xml:space="preserve">Box 22520 [Fleminggatan </w:t>
          </w:r>
          <w:r w:rsidR="00BF36B7">
            <w:rPr>
              <w:rFonts w:ascii="Arial" w:hAnsi="Arial"/>
              <w:color w:val="auto"/>
              <w:sz w:val="16"/>
              <w:szCs w:val="16"/>
              <w:lang w:val="sv-SE" w:eastAsia="sv-SE"/>
            </w:rPr>
            <w:t>18</w:t>
          </w:r>
          <w:r w:rsidRPr="00A31295">
            <w:rPr>
              <w:rFonts w:ascii="Arial" w:hAnsi="Arial"/>
              <w:color w:val="auto"/>
              <w:sz w:val="16"/>
              <w:szCs w:val="16"/>
              <w:lang w:val="sv-SE" w:eastAsia="sv-SE"/>
            </w:rPr>
            <w:t>], 104 22 Stockholm</w:t>
          </w:r>
        </w:p>
        <w:p w14:paraId="028EB16E" w14:textId="77777777" w:rsidR="006307DA" w:rsidRPr="00945047" w:rsidRDefault="006307DA" w:rsidP="00E43F42">
          <w:pPr>
            <w:pBdr>
              <w:bottom w:val="single" w:sz="4" w:space="1" w:color="auto"/>
              <w:between w:val="single" w:sz="4" w:space="1" w:color="auto"/>
            </w:pBdr>
            <w:autoSpaceDE w:val="0"/>
            <w:autoSpaceDN w:val="0"/>
            <w:adjustRightInd w:val="0"/>
            <w:spacing w:line="280" w:lineRule="exact"/>
            <w:ind w:right="2691"/>
            <w:rPr>
              <w:rFonts w:ascii="Arial" w:hAnsi="Arial"/>
              <w:color w:val="auto"/>
              <w:sz w:val="16"/>
              <w:szCs w:val="16"/>
              <w:lang w:val="nb-NO" w:eastAsia="sv-SE"/>
            </w:rPr>
          </w:pPr>
          <w:r w:rsidRPr="00945047">
            <w:rPr>
              <w:rFonts w:ascii="Arial" w:hAnsi="Arial"/>
              <w:color w:val="auto"/>
              <w:sz w:val="16"/>
              <w:szCs w:val="16"/>
              <w:lang w:val="nb-NO" w:eastAsia="sv-SE"/>
            </w:rPr>
            <w:t>Telefon: 08 568 420 50, Fax: 08 568 420 99, registrator@tlv.se, www.tlv.se</w:t>
          </w:r>
        </w:p>
        <w:p w14:paraId="37396B34" w14:textId="77777777" w:rsidR="006307DA" w:rsidRPr="0065065B" w:rsidRDefault="006307DA" w:rsidP="00E43F42">
          <w:pPr>
            <w:pBdr>
              <w:bottom w:val="single" w:sz="4" w:space="1" w:color="auto"/>
              <w:between w:val="single" w:sz="4" w:space="1" w:color="auto"/>
            </w:pBdr>
            <w:autoSpaceDE w:val="0"/>
            <w:autoSpaceDN w:val="0"/>
            <w:adjustRightInd w:val="0"/>
            <w:spacing w:line="280" w:lineRule="exact"/>
            <w:ind w:right="2691"/>
            <w:rPr>
              <w:rFonts w:ascii="Arial" w:hAnsi="Arial"/>
              <w:color w:val="auto"/>
              <w:sz w:val="16"/>
              <w:szCs w:val="16"/>
              <w:lang w:eastAsia="sv-SE"/>
            </w:rPr>
          </w:pPr>
          <w:r w:rsidRPr="0065065B">
            <w:rPr>
              <w:rFonts w:ascii="Arial" w:hAnsi="Arial"/>
              <w:color w:val="auto"/>
              <w:sz w:val="16"/>
              <w:szCs w:val="16"/>
              <w:lang w:eastAsia="sv-SE"/>
            </w:rPr>
            <w:t>Org. nr 202100-5364</w:t>
          </w:r>
        </w:p>
        <w:p w14:paraId="30D2841C" w14:textId="77777777" w:rsidR="006307DA" w:rsidRPr="006307DA" w:rsidRDefault="006307DA" w:rsidP="00E43F42">
          <w:pPr>
            <w:pBdr>
              <w:bottom w:val="single" w:sz="4" w:space="1" w:color="auto"/>
              <w:between w:val="single" w:sz="4" w:space="1" w:color="auto"/>
            </w:pBdr>
            <w:autoSpaceDE w:val="0"/>
            <w:autoSpaceDN w:val="0"/>
            <w:adjustRightInd w:val="0"/>
            <w:spacing w:line="280" w:lineRule="exact"/>
            <w:ind w:right="2691"/>
            <w:rPr>
              <w:rFonts w:ascii="Arial" w:hAnsi="Arial"/>
              <w:b/>
              <w:color w:val="0087A9"/>
              <w:sz w:val="16"/>
              <w:szCs w:val="16"/>
              <w:lang w:eastAsia="sv-SE"/>
            </w:rPr>
          </w:pPr>
          <w:bookmarkStart w:id="4" w:name="xxAddressEng"/>
          <w:bookmarkEnd w:id="3"/>
          <w:r w:rsidRPr="006307DA">
            <w:rPr>
              <w:rFonts w:ascii="Arial" w:hAnsi="Arial"/>
              <w:b/>
              <w:color w:val="0087A9"/>
              <w:sz w:val="16"/>
              <w:szCs w:val="16"/>
              <w:lang w:eastAsia="sv-SE"/>
            </w:rPr>
            <w:t>THE DENTAL AND PHARMACEUTICAL BENEFITS AGENCY (TLV)</w:t>
          </w:r>
        </w:p>
        <w:p w14:paraId="1722E4F7" w14:textId="77777777" w:rsidR="006307DA" w:rsidRPr="004109EB" w:rsidRDefault="006307DA" w:rsidP="00E43F42">
          <w:pPr>
            <w:pBdr>
              <w:bottom w:val="single" w:sz="4" w:space="1" w:color="auto"/>
              <w:between w:val="single" w:sz="4" w:space="1" w:color="auto"/>
            </w:pBdr>
            <w:autoSpaceDE w:val="0"/>
            <w:autoSpaceDN w:val="0"/>
            <w:adjustRightInd w:val="0"/>
            <w:spacing w:line="280" w:lineRule="exact"/>
            <w:ind w:right="2691"/>
            <w:rPr>
              <w:rFonts w:ascii="Arial" w:hAnsi="Arial"/>
              <w:color w:val="auto"/>
              <w:sz w:val="16"/>
              <w:szCs w:val="16"/>
              <w:lang w:val="sv-SE" w:eastAsia="sv-SE"/>
            </w:rPr>
          </w:pPr>
          <w:r w:rsidRPr="004109EB">
            <w:rPr>
              <w:rFonts w:ascii="Arial" w:hAnsi="Arial"/>
              <w:color w:val="auto"/>
              <w:sz w:val="16"/>
              <w:szCs w:val="16"/>
              <w:lang w:val="sv-SE" w:eastAsia="sv-SE"/>
            </w:rPr>
            <w:t>P.O. Box 22520 [Fleminggatan 7], SE-104 22 Stockholm, Sweden</w:t>
          </w:r>
        </w:p>
        <w:p w14:paraId="30B69373" w14:textId="77777777" w:rsidR="006307DA" w:rsidRPr="006307DA" w:rsidRDefault="006307DA" w:rsidP="00E43F42">
          <w:pPr>
            <w:pBdr>
              <w:bottom w:val="single" w:sz="4" w:space="1" w:color="auto"/>
              <w:between w:val="single" w:sz="4" w:space="1" w:color="auto"/>
            </w:pBdr>
            <w:autoSpaceDE w:val="0"/>
            <w:autoSpaceDN w:val="0"/>
            <w:adjustRightInd w:val="0"/>
            <w:spacing w:line="280" w:lineRule="exact"/>
            <w:ind w:right="2691"/>
            <w:rPr>
              <w:rFonts w:ascii="Arial" w:hAnsi="Arial"/>
              <w:color w:val="auto"/>
              <w:sz w:val="16"/>
              <w:szCs w:val="16"/>
              <w:lang w:eastAsia="sv-SE"/>
            </w:rPr>
          </w:pPr>
          <w:r w:rsidRPr="006307DA">
            <w:rPr>
              <w:rFonts w:ascii="Arial" w:hAnsi="Arial"/>
              <w:color w:val="auto"/>
              <w:sz w:val="16"/>
              <w:szCs w:val="16"/>
              <w:lang w:eastAsia="sv-SE"/>
            </w:rPr>
            <w:t>Phone: +46 8 568 420 50, Fax: +46 8 568 420 99, registrator@tlv.se</w:t>
          </w:r>
        </w:p>
        <w:p w14:paraId="674373B3" w14:textId="77777777" w:rsidR="006307DA" w:rsidRPr="006307DA" w:rsidRDefault="006307DA" w:rsidP="00E43F42">
          <w:pPr>
            <w:pBdr>
              <w:bottom w:val="single" w:sz="4" w:space="1" w:color="auto"/>
              <w:between w:val="single" w:sz="4" w:space="1" w:color="auto"/>
            </w:pBdr>
            <w:autoSpaceDE w:val="0"/>
            <w:autoSpaceDN w:val="0"/>
            <w:adjustRightInd w:val="0"/>
            <w:spacing w:line="280" w:lineRule="exact"/>
            <w:ind w:right="2691"/>
            <w:rPr>
              <w:rFonts w:ascii="Arial" w:hAnsi="Arial"/>
              <w:b/>
              <w:color w:val="0087A9"/>
              <w:sz w:val="16"/>
              <w:szCs w:val="16"/>
              <w:lang w:eastAsia="sv-SE"/>
            </w:rPr>
          </w:pPr>
          <w:r w:rsidRPr="006307DA">
            <w:rPr>
              <w:rFonts w:ascii="Arial" w:hAnsi="Arial"/>
              <w:color w:val="auto"/>
              <w:sz w:val="16"/>
              <w:szCs w:val="16"/>
              <w:lang w:eastAsia="sv-SE"/>
            </w:rPr>
            <w:t>www.tlv.se</w:t>
          </w:r>
          <w:bookmarkEnd w:id="4"/>
        </w:p>
      </w:tc>
    </w:tr>
  </w:tbl>
  <w:p w14:paraId="09F8D1F1" w14:textId="77777777" w:rsidR="006307DA" w:rsidRPr="006307DA" w:rsidRDefault="006307DA" w:rsidP="006307DA">
    <w:pPr>
      <w:spacing w:line="240" w:lineRule="auto"/>
      <w:rPr>
        <w:sz w:val="2"/>
        <w:szCs w:val="2"/>
        <w:lang w:eastAsia="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30BF5" w14:textId="77777777" w:rsidR="00BD35E8" w:rsidRDefault="00BD35E8" w:rsidP="00CB6BA4">
      <w:pPr>
        <w:spacing w:line="240" w:lineRule="auto"/>
      </w:pPr>
      <w:r>
        <w:separator/>
      </w:r>
    </w:p>
  </w:footnote>
  <w:footnote w:type="continuationSeparator" w:id="0">
    <w:p w14:paraId="2E166681" w14:textId="77777777" w:rsidR="00BD35E8" w:rsidRDefault="00BD35E8" w:rsidP="00CB6BA4">
      <w:pPr>
        <w:spacing w:line="240" w:lineRule="auto"/>
      </w:pPr>
      <w:r>
        <w:continuationSeparator/>
      </w:r>
    </w:p>
  </w:footnote>
  <w:footnote w:type="continuationNotice" w:id="1">
    <w:p w14:paraId="0E4EA58D" w14:textId="77777777" w:rsidR="00BD35E8" w:rsidRDefault="00BD35E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5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1333"/>
      <w:gridCol w:w="1812"/>
      <w:gridCol w:w="702"/>
    </w:tblGrid>
    <w:tr w:rsidR="0067223B" w:rsidRPr="009F212E" w14:paraId="2415DD48" w14:textId="77777777" w:rsidTr="00E108DA">
      <w:tc>
        <w:tcPr>
          <w:tcW w:w="5812" w:type="dxa"/>
          <w:vMerge w:val="restart"/>
        </w:tcPr>
        <w:p w14:paraId="734EA8C4" w14:textId="7CCE3D5F" w:rsidR="0067223B" w:rsidRDefault="0067223B" w:rsidP="000F108E">
          <w:pPr>
            <w:pStyle w:val="Header"/>
          </w:pPr>
          <w:r>
            <w:rPr>
              <w:noProof/>
            </w:rPr>
            <w:drawing>
              <wp:inline distT="0" distB="0" distL="0" distR="0" wp14:anchorId="3035416A" wp14:editId="2A079E0C">
                <wp:extent cx="1726490" cy="45720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V_ord_RGB.jpg"/>
                        <pic:cNvPicPr/>
                      </pic:nvPicPr>
                      <pic:blipFill rotWithShape="1">
                        <a:blip r:embed="rId1" cstate="print">
                          <a:extLst>
                            <a:ext uri="{28A0092B-C50C-407E-A947-70E740481C1C}">
                              <a14:useLocalDpi xmlns:a14="http://schemas.microsoft.com/office/drawing/2010/main" val="0"/>
                            </a:ext>
                          </a:extLst>
                        </a:blip>
                        <a:srcRect b="49234"/>
                        <a:stretch/>
                      </pic:blipFill>
                      <pic:spPr bwMode="auto">
                        <a:xfrm>
                          <a:off x="0" y="0"/>
                          <a:ext cx="1725978" cy="457065"/>
                        </a:xfrm>
                        <a:prstGeom prst="rect">
                          <a:avLst/>
                        </a:prstGeom>
                        <a:ln>
                          <a:noFill/>
                        </a:ln>
                        <a:extLst>
                          <a:ext uri="{53640926-AAD7-44D8-BBD7-CCE9431645EC}">
                            <a14:shadowObscured xmlns:a14="http://schemas.microsoft.com/office/drawing/2010/main"/>
                          </a:ext>
                        </a:extLst>
                      </pic:spPr>
                    </pic:pic>
                  </a:graphicData>
                </a:graphic>
              </wp:inline>
            </w:drawing>
          </w:r>
        </w:p>
      </w:tc>
      <w:tc>
        <w:tcPr>
          <w:tcW w:w="1333" w:type="dxa"/>
        </w:tcPr>
        <w:p w14:paraId="2BAD58F2" w14:textId="77777777" w:rsidR="0067223B" w:rsidRPr="009F212E" w:rsidRDefault="0067223B" w:rsidP="000F108E">
          <w:pPr>
            <w:pStyle w:val="Header"/>
            <w:rPr>
              <w:b/>
            </w:rPr>
          </w:pPr>
        </w:p>
      </w:tc>
      <w:tc>
        <w:tcPr>
          <w:tcW w:w="1812" w:type="dxa"/>
        </w:tcPr>
        <w:p w14:paraId="343A0B90" w14:textId="77777777" w:rsidR="0067223B" w:rsidRPr="009F212E" w:rsidRDefault="0067223B" w:rsidP="000F108E">
          <w:pPr>
            <w:pStyle w:val="Header"/>
            <w:rPr>
              <w:b/>
            </w:rPr>
          </w:pPr>
        </w:p>
      </w:tc>
      <w:tc>
        <w:tcPr>
          <w:tcW w:w="702" w:type="dxa"/>
        </w:tcPr>
        <w:p w14:paraId="31DA7060" w14:textId="43952C7C" w:rsidR="0067223B" w:rsidRPr="009F212E" w:rsidRDefault="0067223B" w:rsidP="000F108E">
          <w:pPr>
            <w:pStyle w:val="Header"/>
            <w:jc w:val="right"/>
          </w:pPr>
          <w:r w:rsidRPr="009F212E">
            <w:fldChar w:fldCharType="begin"/>
          </w:r>
          <w:r w:rsidRPr="009F212E">
            <w:instrText>PAGE  \* Arabic  \* MERGEFORMAT</w:instrText>
          </w:r>
          <w:r w:rsidRPr="009F212E">
            <w:fldChar w:fldCharType="separate"/>
          </w:r>
          <w:r w:rsidR="00AE2162">
            <w:rPr>
              <w:noProof/>
            </w:rPr>
            <w:t>8</w:t>
          </w:r>
          <w:r w:rsidRPr="009F212E">
            <w:fldChar w:fldCharType="end"/>
          </w:r>
          <w:r>
            <w:t xml:space="preserve"> (</w:t>
          </w:r>
          <w:fldSimple w:instr="NUMPAGES  \* Arabic  \* MERGEFORMAT">
            <w:r w:rsidR="00AE2162">
              <w:rPr>
                <w:noProof/>
              </w:rPr>
              <w:t>8</w:t>
            </w:r>
          </w:fldSimple>
          <w:r>
            <w:t>)</w:t>
          </w:r>
        </w:p>
      </w:tc>
    </w:tr>
    <w:tr w:rsidR="0067223B" w14:paraId="66DD1196" w14:textId="77777777" w:rsidTr="00E108DA">
      <w:trPr>
        <w:trHeight w:val="570"/>
      </w:trPr>
      <w:tc>
        <w:tcPr>
          <w:tcW w:w="5812" w:type="dxa"/>
          <w:vMerge/>
        </w:tcPr>
        <w:p w14:paraId="75D6D4CA" w14:textId="77777777" w:rsidR="0067223B" w:rsidRDefault="0067223B" w:rsidP="000F108E">
          <w:pPr>
            <w:pStyle w:val="Header"/>
          </w:pPr>
        </w:p>
      </w:tc>
      <w:tc>
        <w:tcPr>
          <w:tcW w:w="1333" w:type="dxa"/>
        </w:tcPr>
        <w:p w14:paraId="4DAE4E15" w14:textId="60E24A50" w:rsidR="0067223B" w:rsidRDefault="0067223B" w:rsidP="000F108E">
          <w:pPr>
            <w:pStyle w:val="Header"/>
          </w:pPr>
        </w:p>
      </w:tc>
      <w:tc>
        <w:tcPr>
          <w:tcW w:w="1812" w:type="dxa"/>
        </w:tcPr>
        <w:p w14:paraId="32F6497B" w14:textId="0F15589B" w:rsidR="0067223B" w:rsidRDefault="006B2F4B" w:rsidP="000F108E">
          <w:pPr>
            <w:pStyle w:val="Header"/>
          </w:pPr>
          <w:r>
            <w:rPr>
              <w:noProof/>
            </w:rPr>
            <w:drawing>
              <wp:anchor distT="0" distB="0" distL="114300" distR="114300" simplePos="0" relativeHeight="251658240" behindDoc="1" locked="0" layoutInCell="1" allowOverlap="1" wp14:anchorId="40F73D62" wp14:editId="7AF7DAB4">
                <wp:simplePos x="0" y="0"/>
                <wp:positionH relativeFrom="column">
                  <wp:posOffset>81915</wp:posOffset>
                </wp:positionH>
                <wp:positionV relativeFrom="paragraph">
                  <wp:posOffset>-203835</wp:posOffset>
                </wp:positionV>
                <wp:extent cx="1085850" cy="44663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446632"/>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02" w:type="dxa"/>
        </w:tcPr>
        <w:p w14:paraId="2D6DC2F6" w14:textId="77777777" w:rsidR="0067223B" w:rsidRDefault="0067223B" w:rsidP="000F108E">
          <w:pPr>
            <w:pStyle w:val="Header"/>
            <w:jc w:val="right"/>
          </w:pPr>
        </w:p>
      </w:tc>
    </w:tr>
  </w:tbl>
  <w:p w14:paraId="49F88680" w14:textId="301047B8" w:rsidR="0067223B" w:rsidRDefault="00672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443" w:type="dxa"/>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4"/>
      <w:gridCol w:w="1704"/>
      <w:gridCol w:w="2430"/>
      <w:gridCol w:w="1648"/>
      <w:gridCol w:w="647"/>
    </w:tblGrid>
    <w:tr w:rsidR="00095C1D" w:rsidRPr="009F212E" w14:paraId="34A30333" w14:textId="77777777" w:rsidTr="004109EB">
      <w:tc>
        <w:tcPr>
          <w:tcW w:w="5243" w:type="dxa"/>
          <w:vMerge w:val="restart"/>
        </w:tcPr>
        <w:p w14:paraId="67ED8434" w14:textId="52C34284" w:rsidR="00095C1D" w:rsidRDefault="00095C1D" w:rsidP="00095C1D">
          <w:pPr>
            <w:pStyle w:val="Header"/>
          </w:pPr>
          <w:r>
            <w:rPr>
              <w:noProof/>
            </w:rPr>
            <w:drawing>
              <wp:inline distT="0" distB="0" distL="0" distR="0" wp14:anchorId="5EA4C684" wp14:editId="303F1D8C">
                <wp:extent cx="1726490" cy="45720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V_ord_RGB.jpg"/>
                        <pic:cNvPicPr/>
                      </pic:nvPicPr>
                      <pic:blipFill rotWithShape="1">
                        <a:blip r:embed="rId1" cstate="print">
                          <a:extLst>
                            <a:ext uri="{28A0092B-C50C-407E-A947-70E740481C1C}">
                              <a14:useLocalDpi xmlns:a14="http://schemas.microsoft.com/office/drawing/2010/main" val="0"/>
                            </a:ext>
                          </a:extLst>
                        </a:blip>
                        <a:srcRect b="49234"/>
                        <a:stretch/>
                      </pic:blipFill>
                      <pic:spPr bwMode="auto">
                        <a:xfrm>
                          <a:off x="0" y="0"/>
                          <a:ext cx="1725978" cy="457065"/>
                        </a:xfrm>
                        <a:prstGeom prst="rect">
                          <a:avLst/>
                        </a:prstGeom>
                        <a:ln>
                          <a:noFill/>
                        </a:ln>
                        <a:extLst>
                          <a:ext uri="{53640926-AAD7-44D8-BBD7-CCE9431645EC}">
                            <a14:shadowObscured xmlns:a14="http://schemas.microsoft.com/office/drawing/2010/main"/>
                          </a:ext>
                        </a:extLst>
                      </pic:spPr>
                    </pic:pic>
                  </a:graphicData>
                </a:graphic>
              </wp:inline>
            </w:drawing>
          </w:r>
        </w:p>
      </w:tc>
      <w:tc>
        <w:tcPr>
          <w:tcW w:w="1874" w:type="dxa"/>
        </w:tcPr>
        <w:p w14:paraId="1DF5A013" w14:textId="6545ACC6" w:rsidR="00095C1D" w:rsidRPr="009F212E" w:rsidRDefault="00095C1D" w:rsidP="00CB6BA4">
          <w:pPr>
            <w:pStyle w:val="Header"/>
            <w:rPr>
              <w:b/>
            </w:rPr>
          </w:pPr>
        </w:p>
      </w:tc>
      <w:tc>
        <w:tcPr>
          <w:tcW w:w="1812" w:type="dxa"/>
        </w:tcPr>
        <w:p w14:paraId="75D1B906" w14:textId="1CEC9350" w:rsidR="00095C1D" w:rsidRPr="009F212E" w:rsidRDefault="00095C1D" w:rsidP="00CB6BA4">
          <w:pPr>
            <w:pStyle w:val="Header"/>
            <w:rPr>
              <w:b/>
            </w:rPr>
          </w:pPr>
          <w:r>
            <w:rPr>
              <w:noProof/>
            </w:rPr>
            <w:drawing>
              <wp:inline distT="0" distB="0" distL="0" distR="0" wp14:anchorId="3ADC18D0" wp14:editId="28B0B89C">
                <wp:extent cx="1543050" cy="634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634365"/>
                        </a:xfrm>
                        <a:prstGeom prst="rect">
                          <a:avLst/>
                        </a:prstGeom>
                        <a:noFill/>
                        <a:ln>
                          <a:noFill/>
                        </a:ln>
                      </pic:spPr>
                    </pic:pic>
                  </a:graphicData>
                </a:graphic>
              </wp:inline>
            </w:drawing>
          </w:r>
        </w:p>
      </w:tc>
      <w:tc>
        <w:tcPr>
          <w:tcW w:w="1812" w:type="dxa"/>
        </w:tcPr>
        <w:p w14:paraId="730AC2EE" w14:textId="350AAE69" w:rsidR="00095C1D" w:rsidRPr="009F212E" w:rsidRDefault="00095C1D" w:rsidP="00CB6BA4">
          <w:pPr>
            <w:pStyle w:val="Header"/>
            <w:rPr>
              <w:b/>
            </w:rPr>
          </w:pPr>
          <w:bookmarkStart w:id="0" w:name="xxNo"/>
          <w:bookmarkEnd w:id="0"/>
        </w:p>
      </w:tc>
      <w:tc>
        <w:tcPr>
          <w:tcW w:w="702" w:type="dxa"/>
        </w:tcPr>
        <w:p w14:paraId="7EE50FFB" w14:textId="0F2D0AAA" w:rsidR="00095C1D" w:rsidRPr="009F212E" w:rsidRDefault="00095C1D" w:rsidP="009F212E">
          <w:pPr>
            <w:pStyle w:val="Header"/>
            <w:jc w:val="right"/>
          </w:pPr>
          <w:r w:rsidRPr="009F212E">
            <w:fldChar w:fldCharType="begin"/>
          </w:r>
          <w:r w:rsidRPr="009F212E">
            <w:instrText>PAGE  \* Arabic  \* MERGEFORMAT</w:instrText>
          </w:r>
          <w:r w:rsidRPr="009F212E">
            <w:fldChar w:fldCharType="separate"/>
          </w:r>
          <w:r>
            <w:rPr>
              <w:noProof/>
            </w:rPr>
            <w:t>1</w:t>
          </w:r>
          <w:r w:rsidRPr="009F212E">
            <w:fldChar w:fldCharType="end"/>
          </w:r>
          <w:r>
            <w:t xml:space="preserve"> (</w:t>
          </w:r>
          <w:fldSimple w:instr="NUMPAGES  \* Arabic  \* MERGEFORMAT">
            <w:r>
              <w:rPr>
                <w:noProof/>
              </w:rPr>
              <w:t>8</w:t>
            </w:r>
          </w:fldSimple>
          <w:r>
            <w:t>)</w:t>
          </w:r>
        </w:p>
      </w:tc>
    </w:tr>
    <w:tr w:rsidR="00095C1D" w14:paraId="3B848046" w14:textId="77777777" w:rsidTr="004109EB">
      <w:trPr>
        <w:trHeight w:val="570"/>
      </w:trPr>
      <w:tc>
        <w:tcPr>
          <w:tcW w:w="5243" w:type="dxa"/>
          <w:vMerge/>
        </w:tcPr>
        <w:p w14:paraId="6CBE8E78" w14:textId="77777777" w:rsidR="00095C1D" w:rsidRDefault="00095C1D" w:rsidP="00CB6BA4">
          <w:pPr>
            <w:pStyle w:val="Header"/>
          </w:pPr>
        </w:p>
      </w:tc>
      <w:tc>
        <w:tcPr>
          <w:tcW w:w="1874" w:type="dxa"/>
        </w:tcPr>
        <w:p w14:paraId="656C94B7" w14:textId="1C552119" w:rsidR="00095C1D" w:rsidRDefault="00095C1D" w:rsidP="00CB6BA4">
          <w:pPr>
            <w:pStyle w:val="Header"/>
          </w:pPr>
          <w:bookmarkStart w:id="1" w:name="xxDateText"/>
          <w:bookmarkEnd w:id="1"/>
        </w:p>
      </w:tc>
      <w:tc>
        <w:tcPr>
          <w:tcW w:w="1812" w:type="dxa"/>
        </w:tcPr>
        <w:p w14:paraId="387FCCF8" w14:textId="0A5145AE" w:rsidR="00095C1D" w:rsidRDefault="00095C1D" w:rsidP="00CB6BA4">
          <w:pPr>
            <w:pStyle w:val="Header"/>
          </w:pPr>
        </w:p>
      </w:tc>
      <w:tc>
        <w:tcPr>
          <w:tcW w:w="1812" w:type="dxa"/>
        </w:tcPr>
        <w:p w14:paraId="11922BE4" w14:textId="38EEB418" w:rsidR="00095C1D" w:rsidRDefault="00095C1D" w:rsidP="00CB6BA4">
          <w:pPr>
            <w:pStyle w:val="Header"/>
          </w:pPr>
          <w:bookmarkStart w:id="2" w:name="xxNoText"/>
          <w:bookmarkEnd w:id="2"/>
        </w:p>
      </w:tc>
      <w:tc>
        <w:tcPr>
          <w:tcW w:w="702" w:type="dxa"/>
        </w:tcPr>
        <w:p w14:paraId="2FAA8386" w14:textId="77777777" w:rsidR="00095C1D" w:rsidRDefault="00095C1D" w:rsidP="009F212E">
          <w:pPr>
            <w:pStyle w:val="Header"/>
            <w:jc w:val="right"/>
          </w:pPr>
        </w:p>
      </w:tc>
    </w:tr>
  </w:tbl>
  <w:p w14:paraId="6539DA0A" w14:textId="10BD996F" w:rsidR="00CB6BA4" w:rsidRDefault="00CB6BA4" w:rsidP="00CB6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9613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7585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F319D1"/>
    <w:multiLevelType w:val="multilevel"/>
    <w:tmpl w:val="75F0FEB6"/>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 w15:restartNumberingAfterBreak="0">
    <w:nsid w:val="0F3522A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1A20B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9660C68"/>
    <w:multiLevelType w:val="multilevel"/>
    <w:tmpl w:val="5544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E343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544488"/>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8" w15:restartNumberingAfterBreak="0">
    <w:nsid w:val="21044ABC"/>
    <w:multiLevelType w:val="multilevel"/>
    <w:tmpl w:val="02F25DCC"/>
    <w:styleLink w:val="CompanyList"/>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9" w15:restartNumberingAfterBreak="0">
    <w:nsid w:val="2553270F"/>
    <w:multiLevelType w:val="multilevel"/>
    <w:tmpl w:val="8850E508"/>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0" w15:restartNumberingAfterBreak="0">
    <w:nsid w:val="267E5B63"/>
    <w:multiLevelType w:val="multilevel"/>
    <w:tmpl w:val="8D241CC4"/>
    <w:lvl w:ilvl="0">
      <w:start w:val="1"/>
      <w:numFmt w:val="decimal"/>
      <w:lvlRestart w:val="0"/>
      <w:lvlText w:val="%1."/>
      <w:lvlJc w:val="left"/>
      <w:pPr>
        <w:tabs>
          <w:tab w:val="num" w:pos="453"/>
        </w:tabs>
        <w:ind w:left="453" w:hanging="453"/>
      </w:pPr>
      <w:rPr>
        <w:rFonts w:ascii="Symbol" w:hAnsi="Symbol"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Arial" w:hAnsi="Arial" w:cs="Arial"/>
      </w:rPr>
    </w:lvl>
    <w:lvl w:ilvl="3">
      <w:start w:val="1"/>
      <w:numFmt w:val="decimal"/>
      <w:lvlText w:val="%4"/>
      <w:lvlJc w:val="left"/>
      <w:pPr>
        <w:tabs>
          <w:tab w:val="num" w:pos="1814"/>
        </w:tabs>
        <w:ind w:left="1814" w:hanging="454"/>
      </w:pPr>
      <w:rPr>
        <w:rFonts w:ascii="Arial" w:hAnsi="Arial" w:cs="Arial"/>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1" w15:restartNumberingAfterBreak="0">
    <w:nsid w:val="39041E2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EEE04B6"/>
    <w:multiLevelType w:val="multilevel"/>
    <w:tmpl w:val="D374A000"/>
    <w:lvl w:ilvl="0">
      <w:start w:val="1"/>
      <w:numFmt w:val="decimal"/>
      <w:lvlRestart w:val="0"/>
      <w:lvlText w:val="%1."/>
      <w:lvlJc w:val="left"/>
      <w:pPr>
        <w:tabs>
          <w:tab w:val="num" w:pos="453"/>
        </w:tabs>
        <w:ind w:left="453" w:hanging="453"/>
      </w:pPr>
      <w:rPr>
        <w:rFonts w:ascii="Symbol" w:hAnsi="Symbol"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Arial" w:hAnsi="Arial" w:cs="Arial"/>
      </w:rPr>
    </w:lvl>
    <w:lvl w:ilvl="3">
      <w:start w:val="1"/>
      <w:numFmt w:val="decimal"/>
      <w:lvlText w:val="%4"/>
      <w:lvlJc w:val="left"/>
      <w:pPr>
        <w:tabs>
          <w:tab w:val="num" w:pos="1814"/>
        </w:tabs>
        <w:ind w:left="1814" w:hanging="454"/>
      </w:pPr>
      <w:rPr>
        <w:rFonts w:ascii="Arial" w:hAnsi="Arial" w:cs="Arial"/>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4" w15:restartNumberingAfterBreak="0">
    <w:nsid w:val="3F893D54"/>
    <w:multiLevelType w:val="hybridMultilevel"/>
    <w:tmpl w:val="E710DB0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15:restartNumberingAfterBreak="0">
    <w:nsid w:val="4E87462B"/>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6B727A"/>
    <w:multiLevelType w:val="hybridMultilevel"/>
    <w:tmpl w:val="AFCCCE70"/>
    <w:lvl w:ilvl="0" w:tplc="E42C292A">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5987CAE"/>
    <w:multiLevelType w:val="multilevel"/>
    <w:tmpl w:val="A266ACB2"/>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9" w15:restartNumberingAfterBreak="0">
    <w:nsid w:val="69AA6A58"/>
    <w:multiLevelType w:val="multilevel"/>
    <w:tmpl w:val="CC986BC0"/>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0" w15:restartNumberingAfterBreak="0">
    <w:nsid w:val="6A436994"/>
    <w:multiLevelType w:val="multilevel"/>
    <w:tmpl w:val="D820DB66"/>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1" w15:restartNumberingAfterBreak="0">
    <w:nsid w:val="71AE031F"/>
    <w:multiLevelType w:val="multilevel"/>
    <w:tmpl w:val="D63E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3208F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5E46EF9"/>
    <w:multiLevelType w:val="multilevel"/>
    <w:tmpl w:val="4502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C04CDB"/>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5" w15:restartNumberingAfterBreak="0">
    <w:nsid w:val="7FBD411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40338742">
    <w:abstractNumId w:val="7"/>
  </w:num>
  <w:num w:numId="2" w16cid:durableId="946933391">
    <w:abstractNumId w:val="24"/>
  </w:num>
  <w:num w:numId="3" w16cid:durableId="2133864364">
    <w:abstractNumId w:val="0"/>
  </w:num>
  <w:num w:numId="4" w16cid:durableId="624317447">
    <w:abstractNumId w:val="9"/>
  </w:num>
  <w:num w:numId="5" w16cid:durableId="166408881">
    <w:abstractNumId w:val="18"/>
  </w:num>
  <w:num w:numId="6" w16cid:durableId="253517966">
    <w:abstractNumId w:val="13"/>
  </w:num>
  <w:num w:numId="7" w16cid:durableId="910575543">
    <w:abstractNumId w:val="2"/>
  </w:num>
  <w:num w:numId="8" w16cid:durableId="1180435927">
    <w:abstractNumId w:val="10"/>
  </w:num>
  <w:num w:numId="9" w16cid:durableId="46880359">
    <w:abstractNumId w:val="20"/>
  </w:num>
  <w:num w:numId="10" w16cid:durableId="1310940993">
    <w:abstractNumId w:val="8"/>
  </w:num>
  <w:num w:numId="11" w16cid:durableId="84376283">
    <w:abstractNumId w:val="19"/>
  </w:num>
  <w:num w:numId="12" w16cid:durableId="1272784371">
    <w:abstractNumId w:val="16"/>
  </w:num>
  <w:num w:numId="13" w16cid:durableId="910191718">
    <w:abstractNumId w:val="5"/>
  </w:num>
  <w:num w:numId="14" w16cid:durableId="1632203120">
    <w:abstractNumId w:val="21"/>
  </w:num>
  <w:num w:numId="15" w16cid:durableId="1799059943">
    <w:abstractNumId w:val="23"/>
  </w:num>
  <w:num w:numId="16" w16cid:durableId="14433820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2B6"/>
    <w:rsid w:val="00001DBD"/>
    <w:rsid w:val="00022CEE"/>
    <w:rsid w:val="000301B5"/>
    <w:rsid w:val="00031D9E"/>
    <w:rsid w:val="00032F43"/>
    <w:rsid w:val="000365B4"/>
    <w:rsid w:val="00040301"/>
    <w:rsid w:val="000550A7"/>
    <w:rsid w:val="000652E7"/>
    <w:rsid w:val="000656C6"/>
    <w:rsid w:val="0006674E"/>
    <w:rsid w:val="0007492B"/>
    <w:rsid w:val="00076431"/>
    <w:rsid w:val="00080516"/>
    <w:rsid w:val="0008753F"/>
    <w:rsid w:val="000908F3"/>
    <w:rsid w:val="00095C1D"/>
    <w:rsid w:val="000B70C2"/>
    <w:rsid w:val="000C63A2"/>
    <w:rsid w:val="000C6430"/>
    <w:rsid w:val="000C6D0F"/>
    <w:rsid w:val="000C7E9A"/>
    <w:rsid w:val="000D74C1"/>
    <w:rsid w:val="000E5758"/>
    <w:rsid w:val="000E6887"/>
    <w:rsid w:val="000E7725"/>
    <w:rsid w:val="000F108E"/>
    <w:rsid w:val="000F2DC6"/>
    <w:rsid w:val="000F44A3"/>
    <w:rsid w:val="000F4B9B"/>
    <w:rsid w:val="0010666F"/>
    <w:rsid w:val="00110955"/>
    <w:rsid w:val="00123CB3"/>
    <w:rsid w:val="00130568"/>
    <w:rsid w:val="00132D4C"/>
    <w:rsid w:val="00140F3B"/>
    <w:rsid w:val="00144884"/>
    <w:rsid w:val="0014763B"/>
    <w:rsid w:val="001543A8"/>
    <w:rsid w:val="00155478"/>
    <w:rsid w:val="00155D9F"/>
    <w:rsid w:val="001733E5"/>
    <w:rsid w:val="001A013C"/>
    <w:rsid w:val="001B6BC8"/>
    <w:rsid w:val="001C1BE3"/>
    <w:rsid w:val="001D4A65"/>
    <w:rsid w:val="001D6DF1"/>
    <w:rsid w:val="001D7912"/>
    <w:rsid w:val="001F237D"/>
    <w:rsid w:val="001F444D"/>
    <w:rsid w:val="002217B8"/>
    <w:rsid w:val="002276C0"/>
    <w:rsid w:val="00234305"/>
    <w:rsid w:val="002519DB"/>
    <w:rsid w:val="002631D8"/>
    <w:rsid w:val="00263494"/>
    <w:rsid w:val="002701DD"/>
    <w:rsid w:val="0027574D"/>
    <w:rsid w:val="00280546"/>
    <w:rsid w:val="002849A0"/>
    <w:rsid w:val="002861FA"/>
    <w:rsid w:val="00295D1C"/>
    <w:rsid w:val="002B06BD"/>
    <w:rsid w:val="002C401A"/>
    <w:rsid w:val="002D0962"/>
    <w:rsid w:val="002D5CE0"/>
    <w:rsid w:val="002D6A64"/>
    <w:rsid w:val="002D7227"/>
    <w:rsid w:val="002F6437"/>
    <w:rsid w:val="003129E2"/>
    <w:rsid w:val="0031302F"/>
    <w:rsid w:val="0031686F"/>
    <w:rsid w:val="00326F3D"/>
    <w:rsid w:val="0033521F"/>
    <w:rsid w:val="00345CD9"/>
    <w:rsid w:val="0035470D"/>
    <w:rsid w:val="00373071"/>
    <w:rsid w:val="003755E4"/>
    <w:rsid w:val="00377B34"/>
    <w:rsid w:val="00380E67"/>
    <w:rsid w:val="00382A73"/>
    <w:rsid w:val="0039682E"/>
    <w:rsid w:val="00397CDB"/>
    <w:rsid w:val="003A22F0"/>
    <w:rsid w:val="003A520D"/>
    <w:rsid w:val="003B48FE"/>
    <w:rsid w:val="003C3105"/>
    <w:rsid w:val="003D4F90"/>
    <w:rsid w:val="003D79DF"/>
    <w:rsid w:val="003E4408"/>
    <w:rsid w:val="003E75F8"/>
    <w:rsid w:val="003F368A"/>
    <w:rsid w:val="003F6440"/>
    <w:rsid w:val="004109EB"/>
    <w:rsid w:val="00411542"/>
    <w:rsid w:val="004119D0"/>
    <w:rsid w:val="00415DF7"/>
    <w:rsid w:val="004175C8"/>
    <w:rsid w:val="00420792"/>
    <w:rsid w:val="00420987"/>
    <w:rsid w:val="00422226"/>
    <w:rsid w:val="0042712B"/>
    <w:rsid w:val="00432526"/>
    <w:rsid w:val="00440339"/>
    <w:rsid w:val="00440EEE"/>
    <w:rsid w:val="00441819"/>
    <w:rsid w:val="00446830"/>
    <w:rsid w:val="00446844"/>
    <w:rsid w:val="004513BD"/>
    <w:rsid w:val="004645CE"/>
    <w:rsid w:val="0048504C"/>
    <w:rsid w:val="004A09E8"/>
    <w:rsid w:val="004A7002"/>
    <w:rsid w:val="004C1357"/>
    <w:rsid w:val="004E0FDE"/>
    <w:rsid w:val="004E13E3"/>
    <w:rsid w:val="004E2266"/>
    <w:rsid w:val="004E3D7A"/>
    <w:rsid w:val="004E4DE9"/>
    <w:rsid w:val="004E5000"/>
    <w:rsid w:val="00502A47"/>
    <w:rsid w:val="0050381E"/>
    <w:rsid w:val="00511522"/>
    <w:rsid w:val="005158B7"/>
    <w:rsid w:val="00520B15"/>
    <w:rsid w:val="005457DE"/>
    <w:rsid w:val="0054658F"/>
    <w:rsid w:val="0054664C"/>
    <w:rsid w:val="0055146A"/>
    <w:rsid w:val="00554A7E"/>
    <w:rsid w:val="005606CF"/>
    <w:rsid w:val="00561351"/>
    <w:rsid w:val="00563E4C"/>
    <w:rsid w:val="0056435D"/>
    <w:rsid w:val="00565DD8"/>
    <w:rsid w:val="005854F5"/>
    <w:rsid w:val="00592361"/>
    <w:rsid w:val="00596904"/>
    <w:rsid w:val="00596A18"/>
    <w:rsid w:val="005A1A10"/>
    <w:rsid w:val="005C4641"/>
    <w:rsid w:val="005C540D"/>
    <w:rsid w:val="005C72CB"/>
    <w:rsid w:val="005D13FA"/>
    <w:rsid w:val="005D26B4"/>
    <w:rsid w:val="005D5767"/>
    <w:rsid w:val="005E30B9"/>
    <w:rsid w:val="005E629A"/>
    <w:rsid w:val="005F152C"/>
    <w:rsid w:val="005F2D23"/>
    <w:rsid w:val="005F3472"/>
    <w:rsid w:val="005F3608"/>
    <w:rsid w:val="005F3727"/>
    <w:rsid w:val="005F6E01"/>
    <w:rsid w:val="006007CA"/>
    <w:rsid w:val="0061035E"/>
    <w:rsid w:val="00615D34"/>
    <w:rsid w:val="0061711A"/>
    <w:rsid w:val="00623AD1"/>
    <w:rsid w:val="006307DA"/>
    <w:rsid w:val="006310C5"/>
    <w:rsid w:val="006339E7"/>
    <w:rsid w:val="00633C0F"/>
    <w:rsid w:val="00634169"/>
    <w:rsid w:val="0065065B"/>
    <w:rsid w:val="00656461"/>
    <w:rsid w:val="00663AEE"/>
    <w:rsid w:val="0067223B"/>
    <w:rsid w:val="00674B19"/>
    <w:rsid w:val="00675DA6"/>
    <w:rsid w:val="00693A33"/>
    <w:rsid w:val="00694CB2"/>
    <w:rsid w:val="00697DD7"/>
    <w:rsid w:val="006A1ABA"/>
    <w:rsid w:val="006A7512"/>
    <w:rsid w:val="006B2F4B"/>
    <w:rsid w:val="006C0DEB"/>
    <w:rsid w:val="006C2846"/>
    <w:rsid w:val="006C4AB1"/>
    <w:rsid w:val="006C61E9"/>
    <w:rsid w:val="006C6F3E"/>
    <w:rsid w:val="006D1380"/>
    <w:rsid w:val="006D2DA7"/>
    <w:rsid w:val="006D35D4"/>
    <w:rsid w:val="006D57E6"/>
    <w:rsid w:val="006F153F"/>
    <w:rsid w:val="00706265"/>
    <w:rsid w:val="00706458"/>
    <w:rsid w:val="00707887"/>
    <w:rsid w:val="00717449"/>
    <w:rsid w:val="00717B46"/>
    <w:rsid w:val="0072126B"/>
    <w:rsid w:val="00721F2A"/>
    <w:rsid w:val="00744B30"/>
    <w:rsid w:val="007562BA"/>
    <w:rsid w:val="007565C2"/>
    <w:rsid w:val="00757EBB"/>
    <w:rsid w:val="0076353D"/>
    <w:rsid w:val="007641C3"/>
    <w:rsid w:val="0076790E"/>
    <w:rsid w:val="007735AE"/>
    <w:rsid w:val="00792503"/>
    <w:rsid w:val="00792577"/>
    <w:rsid w:val="0079620A"/>
    <w:rsid w:val="007A2B4C"/>
    <w:rsid w:val="007B01ED"/>
    <w:rsid w:val="007B18A3"/>
    <w:rsid w:val="007B2400"/>
    <w:rsid w:val="007B478F"/>
    <w:rsid w:val="007C52C9"/>
    <w:rsid w:val="007D0597"/>
    <w:rsid w:val="007E11CE"/>
    <w:rsid w:val="0080597D"/>
    <w:rsid w:val="00805DA1"/>
    <w:rsid w:val="00822F26"/>
    <w:rsid w:val="00824664"/>
    <w:rsid w:val="008364CE"/>
    <w:rsid w:val="00854382"/>
    <w:rsid w:val="00880B70"/>
    <w:rsid w:val="00880C1E"/>
    <w:rsid w:val="00891619"/>
    <w:rsid w:val="008A117C"/>
    <w:rsid w:val="008B4439"/>
    <w:rsid w:val="008D3972"/>
    <w:rsid w:val="008D4002"/>
    <w:rsid w:val="008E356B"/>
    <w:rsid w:val="008E360C"/>
    <w:rsid w:val="008E5DB3"/>
    <w:rsid w:val="00902238"/>
    <w:rsid w:val="00903499"/>
    <w:rsid w:val="00904D19"/>
    <w:rsid w:val="009052B6"/>
    <w:rsid w:val="00912AE3"/>
    <w:rsid w:val="00913C38"/>
    <w:rsid w:val="009256D5"/>
    <w:rsid w:val="0093075E"/>
    <w:rsid w:val="00942475"/>
    <w:rsid w:val="00945047"/>
    <w:rsid w:val="00945789"/>
    <w:rsid w:val="00952253"/>
    <w:rsid w:val="00961561"/>
    <w:rsid w:val="00975803"/>
    <w:rsid w:val="00981DB1"/>
    <w:rsid w:val="009846F1"/>
    <w:rsid w:val="009925B2"/>
    <w:rsid w:val="00993BD0"/>
    <w:rsid w:val="00997C2C"/>
    <w:rsid w:val="009A615A"/>
    <w:rsid w:val="009C2957"/>
    <w:rsid w:val="009C39AF"/>
    <w:rsid w:val="009C7477"/>
    <w:rsid w:val="009C77F0"/>
    <w:rsid w:val="009D55BD"/>
    <w:rsid w:val="009E3549"/>
    <w:rsid w:val="009E3E55"/>
    <w:rsid w:val="009F212E"/>
    <w:rsid w:val="009F3E95"/>
    <w:rsid w:val="009F55B4"/>
    <w:rsid w:val="00A003C5"/>
    <w:rsid w:val="00A01592"/>
    <w:rsid w:val="00A01D10"/>
    <w:rsid w:val="00A12029"/>
    <w:rsid w:val="00A4279B"/>
    <w:rsid w:val="00A46220"/>
    <w:rsid w:val="00A54EBF"/>
    <w:rsid w:val="00A61DF7"/>
    <w:rsid w:val="00A62792"/>
    <w:rsid w:val="00A8085F"/>
    <w:rsid w:val="00A853D3"/>
    <w:rsid w:val="00A91CAF"/>
    <w:rsid w:val="00A95D9B"/>
    <w:rsid w:val="00A9671F"/>
    <w:rsid w:val="00AA0B87"/>
    <w:rsid w:val="00AA1E4E"/>
    <w:rsid w:val="00AA5022"/>
    <w:rsid w:val="00AA7A44"/>
    <w:rsid w:val="00AB0BDD"/>
    <w:rsid w:val="00AB38DA"/>
    <w:rsid w:val="00AC2915"/>
    <w:rsid w:val="00AD3DD9"/>
    <w:rsid w:val="00AD5956"/>
    <w:rsid w:val="00AE1E46"/>
    <w:rsid w:val="00AE2162"/>
    <w:rsid w:val="00AE5F1A"/>
    <w:rsid w:val="00AE736D"/>
    <w:rsid w:val="00AF43CB"/>
    <w:rsid w:val="00B051BB"/>
    <w:rsid w:val="00B175D8"/>
    <w:rsid w:val="00B27540"/>
    <w:rsid w:val="00B416FB"/>
    <w:rsid w:val="00B42DB4"/>
    <w:rsid w:val="00B53532"/>
    <w:rsid w:val="00B54422"/>
    <w:rsid w:val="00B7686C"/>
    <w:rsid w:val="00B8065E"/>
    <w:rsid w:val="00B82BC1"/>
    <w:rsid w:val="00B85513"/>
    <w:rsid w:val="00B92795"/>
    <w:rsid w:val="00B928F3"/>
    <w:rsid w:val="00BA1C6D"/>
    <w:rsid w:val="00BA6C90"/>
    <w:rsid w:val="00BA6DD9"/>
    <w:rsid w:val="00BA759D"/>
    <w:rsid w:val="00BD1014"/>
    <w:rsid w:val="00BD35E8"/>
    <w:rsid w:val="00BE0F99"/>
    <w:rsid w:val="00BE113E"/>
    <w:rsid w:val="00BE238C"/>
    <w:rsid w:val="00BF2DB9"/>
    <w:rsid w:val="00BF36B7"/>
    <w:rsid w:val="00C047D7"/>
    <w:rsid w:val="00C07A17"/>
    <w:rsid w:val="00C11285"/>
    <w:rsid w:val="00C27806"/>
    <w:rsid w:val="00C5742D"/>
    <w:rsid w:val="00C6373C"/>
    <w:rsid w:val="00C65FC8"/>
    <w:rsid w:val="00C75064"/>
    <w:rsid w:val="00C75EEB"/>
    <w:rsid w:val="00C81B55"/>
    <w:rsid w:val="00C96237"/>
    <w:rsid w:val="00CA01E7"/>
    <w:rsid w:val="00CA5C31"/>
    <w:rsid w:val="00CA648C"/>
    <w:rsid w:val="00CB06E9"/>
    <w:rsid w:val="00CB1BFC"/>
    <w:rsid w:val="00CB6BA4"/>
    <w:rsid w:val="00CC37FF"/>
    <w:rsid w:val="00CC43A0"/>
    <w:rsid w:val="00CC5CB3"/>
    <w:rsid w:val="00CD2ABD"/>
    <w:rsid w:val="00CE15D6"/>
    <w:rsid w:val="00CF7481"/>
    <w:rsid w:val="00D020A4"/>
    <w:rsid w:val="00D04B1E"/>
    <w:rsid w:val="00D05D91"/>
    <w:rsid w:val="00D12056"/>
    <w:rsid w:val="00D206DD"/>
    <w:rsid w:val="00D22D49"/>
    <w:rsid w:val="00D263AA"/>
    <w:rsid w:val="00D340E3"/>
    <w:rsid w:val="00D363AF"/>
    <w:rsid w:val="00D41775"/>
    <w:rsid w:val="00D43B89"/>
    <w:rsid w:val="00D52364"/>
    <w:rsid w:val="00D57728"/>
    <w:rsid w:val="00D66A32"/>
    <w:rsid w:val="00D8309B"/>
    <w:rsid w:val="00D90F96"/>
    <w:rsid w:val="00D94FF2"/>
    <w:rsid w:val="00DA1A57"/>
    <w:rsid w:val="00DB2DB6"/>
    <w:rsid w:val="00DB40F9"/>
    <w:rsid w:val="00DC453A"/>
    <w:rsid w:val="00DC57D8"/>
    <w:rsid w:val="00DD40DB"/>
    <w:rsid w:val="00DE1929"/>
    <w:rsid w:val="00DF323A"/>
    <w:rsid w:val="00DF401F"/>
    <w:rsid w:val="00DF4057"/>
    <w:rsid w:val="00DF6550"/>
    <w:rsid w:val="00DF7C27"/>
    <w:rsid w:val="00E01ABB"/>
    <w:rsid w:val="00E04A00"/>
    <w:rsid w:val="00E108DA"/>
    <w:rsid w:val="00E10AB7"/>
    <w:rsid w:val="00E11375"/>
    <w:rsid w:val="00E23EF1"/>
    <w:rsid w:val="00E31D6F"/>
    <w:rsid w:val="00E43F42"/>
    <w:rsid w:val="00E5215C"/>
    <w:rsid w:val="00E542E8"/>
    <w:rsid w:val="00E55B29"/>
    <w:rsid w:val="00E907FD"/>
    <w:rsid w:val="00E91E30"/>
    <w:rsid w:val="00EA593C"/>
    <w:rsid w:val="00EA618B"/>
    <w:rsid w:val="00EA6414"/>
    <w:rsid w:val="00EB343E"/>
    <w:rsid w:val="00EB36C2"/>
    <w:rsid w:val="00EC3E1E"/>
    <w:rsid w:val="00EC5F7F"/>
    <w:rsid w:val="00ED2135"/>
    <w:rsid w:val="00ED772A"/>
    <w:rsid w:val="00EE192F"/>
    <w:rsid w:val="00F015E4"/>
    <w:rsid w:val="00F05B6F"/>
    <w:rsid w:val="00F05C1D"/>
    <w:rsid w:val="00F132C8"/>
    <w:rsid w:val="00F20DA5"/>
    <w:rsid w:val="00F31BC4"/>
    <w:rsid w:val="00F36CA7"/>
    <w:rsid w:val="00F4112A"/>
    <w:rsid w:val="00F53867"/>
    <w:rsid w:val="00F62FC4"/>
    <w:rsid w:val="00F6458E"/>
    <w:rsid w:val="00F75586"/>
    <w:rsid w:val="00F779C0"/>
    <w:rsid w:val="00F927DE"/>
    <w:rsid w:val="00F93A7E"/>
    <w:rsid w:val="00F94541"/>
    <w:rsid w:val="00FA0527"/>
    <w:rsid w:val="00FB49F5"/>
    <w:rsid w:val="00FC0B5A"/>
    <w:rsid w:val="00FC132B"/>
    <w:rsid w:val="00FC2A3D"/>
    <w:rsid w:val="00FC495E"/>
    <w:rsid w:val="00FF0CB5"/>
    <w:rsid w:val="00FF25C5"/>
    <w:rsid w:val="00FF4B5B"/>
    <w:rsid w:val="039FB7CE"/>
    <w:rsid w:val="08BAAF96"/>
    <w:rsid w:val="0EB9309B"/>
    <w:rsid w:val="0F3D2FC2"/>
    <w:rsid w:val="125F999E"/>
    <w:rsid w:val="13BDC91E"/>
    <w:rsid w:val="1CFA3ED7"/>
    <w:rsid w:val="208323C9"/>
    <w:rsid w:val="23D0DF4B"/>
    <w:rsid w:val="251CB4BD"/>
    <w:rsid w:val="33E3521C"/>
    <w:rsid w:val="350C31ED"/>
    <w:rsid w:val="353C709C"/>
    <w:rsid w:val="35A2351A"/>
    <w:rsid w:val="39528EBF"/>
    <w:rsid w:val="3AD89A9B"/>
    <w:rsid w:val="3B1AC46F"/>
    <w:rsid w:val="3BF26010"/>
    <w:rsid w:val="3D710C05"/>
    <w:rsid w:val="467EFE3B"/>
    <w:rsid w:val="4BFB07A9"/>
    <w:rsid w:val="57587FE1"/>
    <w:rsid w:val="59983FF0"/>
    <w:rsid w:val="61D4034F"/>
    <w:rsid w:val="6826BDFB"/>
    <w:rsid w:val="69C28E5C"/>
    <w:rsid w:val="6D428488"/>
    <w:rsid w:val="70A8BC7F"/>
    <w:rsid w:val="71BC3299"/>
    <w:rsid w:val="73AE2898"/>
    <w:rsid w:val="74FC1CE4"/>
    <w:rsid w:val="7C8439F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8D01FB"/>
  <w15:docId w15:val="{A9881CAF-A3AC-4677-821A-78944D14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86F"/>
    <w:pPr>
      <w:spacing w:line="280" w:lineRule="atLeast"/>
    </w:pPr>
    <w:rPr>
      <w:rFonts w:ascii="Georgia" w:hAnsi="Georgia" w:cs="Arial"/>
      <w:color w:val="000000"/>
      <w:sz w:val="22"/>
      <w:szCs w:val="24"/>
      <w:lang w:val="en-US" w:eastAsia="en-US"/>
    </w:rPr>
  </w:style>
  <w:style w:type="paragraph" w:styleId="Heading1">
    <w:name w:val="heading 1"/>
    <w:basedOn w:val="Normal"/>
    <w:next w:val="Normal"/>
    <w:link w:val="Heading1Char"/>
    <w:qFormat/>
    <w:rsid w:val="00B92795"/>
    <w:pPr>
      <w:keepNext/>
      <w:spacing w:before="880" w:line="320" w:lineRule="auto"/>
      <w:outlineLvl w:val="0"/>
    </w:pPr>
    <w:rPr>
      <w:rFonts w:ascii="Arial" w:hAnsi="Arial"/>
      <w:b/>
      <w:bCs/>
      <w:sz w:val="32"/>
      <w:szCs w:val="28"/>
      <w:lang w:val="sv-SE" w:eastAsia="sv-SE"/>
    </w:rPr>
  </w:style>
  <w:style w:type="paragraph" w:styleId="Heading2">
    <w:name w:val="heading 2"/>
    <w:basedOn w:val="Normal"/>
    <w:next w:val="Normal"/>
    <w:link w:val="Heading2Char"/>
    <w:uiPriority w:val="9"/>
    <w:qFormat/>
    <w:rsid w:val="00B92795"/>
    <w:pPr>
      <w:keepNext/>
      <w:spacing w:before="100" w:line="280" w:lineRule="auto"/>
      <w:outlineLvl w:val="1"/>
    </w:pPr>
    <w:rPr>
      <w:rFonts w:ascii="Arial" w:hAnsi="Arial"/>
      <w:b/>
      <w:bCs/>
      <w:szCs w:val="26"/>
      <w:lang w:val="sv-SE" w:eastAsia="sv-SE"/>
    </w:rPr>
  </w:style>
  <w:style w:type="paragraph" w:styleId="Heading3">
    <w:name w:val="heading 3"/>
    <w:basedOn w:val="Normal"/>
    <w:next w:val="Normal"/>
    <w:link w:val="Heading3Char"/>
    <w:qFormat/>
    <w:rsid w:val="00561351"/>
    <w:pPr>
      <w:keepNext/>
      <w:spacing w:before="100" w:line="281" w:lineRule="auto"/>
      <w:outlineLvl w:val="2"/>
    </w:pPr>
    <w:rPr>
      <w:rFonts w:ascii="Arial" w:hAnsi="Arial"/>
      <w:b/>
      <w:bCs/>
      <w:lang w:val="sv-SE" w:eastAsia="sv-SE"/>
    </w:rPr>
  </w:style>
  <w:style w:type="paragraph" w:styleId="Heading4">
    <w:name w:val="heading 4"/>
    <w:basedOn w:val="Normal"/>
    <w:next w:val="Normal"/>
    <w:link w:val="Heading4Char"/>
    <w:qFormat/>
    <w:rsid w:val="00B92795"/>
    <w:pPr>
      <w:keepNext/>
      <w:spacing w:line="280" w:lineRule="auto"/>
      <w:outlineLvl w:val="3"/>
    </w:pPr>
    <w:rPr>
      <w:rFonts w:ascii="Arial" w:hAnsi="Arial"/>
      <w:bCs/>
      <w:iCs/>
      <w:sz w:val="20"/>
      <w:lang w:val="sv-SE" w:eastAsia="sv-SE"/>
    </w:rPr>
  </w:style>
  <w:style w:type="paragraph" w:styleId="Heading5">
    <w:name w:val="heading 5"/>
    <w:basedOn w:val="Normal"/>
    <w:next w:val="Normal"/>
    <w:link w:val="Heading5Char"/>
    <w:qFormat/>
    <w:rsid w:val="00B92795"/>
    <w:pPr>
      <w:keepNext/>
      <w:outlineLvl w:val="4"/>
    </w:pPr>
    <w:rPr>
      <w:rFonts w:cs="Times New Roman"/>
      <w:b/>
      <w:lang w:val="sv-SE" w:eastAsia="sv-SE"/>
    </w:rPr>
  </w:style>
  <w:style w:type="paragraph" w:styleId="Heading6">
    <w:name w:val="heading 6"/>
    <w:basedOn w:val="Normal"/>
    <w:next w:val="Normal"/>
    <w:link w:val="Heading6Char"/>
    <w:qFormat/>
    <w:rsid w:val="00B92795"/>
    <w:pPr>
      <w:keepNext/>
      <w:outlineLvl w:val="5"/>
    </w:pPr>
    <w:rPr>
      <w:rFonts w:cs="Times New Roman"/>
      <w:i/>
      <w:iCs/>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2795"/>
    <w:rPr>
      <w:rFonts w:ascii="Arial" w:hAnsi="Arial" w:cs="Arial"/>
      <w:b/>
      <w:bCs/>
      <w:color w:val="000000"/>
      <w:sz w:val="32"/>
      <w:szCs w:val="28"/>
    </w:rPr>
  </w:style>
  <w:style w:type="character" w:customStyle="1" w:styleId="Heading2Char">
    <w:name w:val="Heading 2 Char"/>
    <w:link w:val="Heading2"/>
    <w:uiPriority w:val="9"/>
    <w:rsid w:val="00B92795"/>
    <w:rPr>
      <w:rFonts w:ascii="Arial" w:hAnsi="Arial" w:cs="Arial"/>
      <w:b/>
      <w:bCs/>
      <w:color w:val="000000"/>
      <w:sz w:val="24"/>
      <w:szCs w:val="26"/>
    </w:rPr>
  </w:style>
  <w:style w:type="character" w:customStyle="1" w:styleId="Heading3Char">
    <w:name w:val="Heading 3 Char"/>
    <w:link w:val="Heading3"/>
    <w:rsid w:val="00561351"/>
    <w:rPr>
      <w:rFonts w:ascii="Arial" w:hAnsi="Arial" w:cs="Arial"/>
      <w:b/>
      <w:bCs/>
      <w:color w:val="000000"/>
      <w:sz w:val="21"/>
      <w:szCs w:val="24"/>
    </w:rPr>
  </w:style>
  <w:style w:type="character" w:customStyle="1" w:styleId="Heading4Char">
    <w:name w:val="Heading 4 Char"/>
    <w:link w:val="Heading4"/>
    <w:rsid w:val="00B92795"/>
    <w:rPr>
      <w:rFonts w:ascii="Arial" w:hAnsi="Arial" w:cs="Arial"/>
      <w:bCs/>
      <w:iCs/>
      <w:color w:val="000000"/>
      <w:szCs w:val="24"/>
    </w:rPr>
  </w:style>
  <w:style w:type="character" w:customStyle="1" w:styleId="Heading5Char">
    <w:name w:val="Heading 5 Char"/>
    <w:link w:val="Heading5"/>
    <w:rsid w:val="00B92795"/>
    <w:rPr>
      <w:rFonts w:ascii="Georgia" w:hAnsi="Georgia"/>
      <w:b/>
      <w:color w:val="000000"/>
      <w:sz w:val="21"/>
      <w:szCs w:val="24"/>
    </w:rPr>
  </w:style>
  <w:style w:type="character" w:customStyle="1" w:styleId="Heading6Char">
    <w:name w:val="Heading 6 Char"/>
    <w:link w:val="Heading6"/>
    <w:rsid w:val="00B92795"/>
    <w:rPr>
      <w:rFonts w:ascii="Georgia" w:hAnsi="Georgia"/>
      <w:i/>
      <w:iCs/>
      <w:color w:val="000000"/>
      <w:sz w:val="21"/>
      <w:szCs w:val="24"/>
    </w:rPr>
  </w:style>
  <w:style w:type="numbering" w:customStyle="1" w:styleId="CompanyList">
    <w:name w:val="Company_List"/>
    <w:basedOn w:val="NoList"/>
    <w:rsid w:val="00CB6BA4"/>
    <w:pPr>
      <w:numPr>
        <w:numId w:val="10"/>
      </w:numPr>
    </w:pPr>
  </w:style>
  <w:style w:type="numbering" w:customStyle="1" w:styleId="CompanyListBullet">
    <w:name w:val="Company_ListBullet"/>
    <w:basedOn w:val="NoList"/>
    <w:rsid w:val="00CB6BA4"/>
    <w:pPr>
      <w:numPr>
        <w:numId w:val="11"/>
      </w:numPr>
    </w:pPr>
  </w:style>
  <w:style w:type="paragraph" w:styleId="ListBullet">
    <w:name w:val="List Bullet"/>
    <w:basedOn w:val="Normal"/>
    <w:rsid w:val="00B92795"/>
    <w:pPr>
      <w:numPr>
        <w:numId w:val="3"/>
      </w:numPr>
      <w:contextualSpacing/>
    </w:pPr>
  </w:style>
  <w:style w:type="paragraph" w:styleId="Header">
    <w:name w:val="header"/>
    <w:basedOn w:val="Normal"/>
    <w:link w:val="HeaderChar"/>
    <w:rsid w:val="009F212E"/>
    <w:rPr>
      <w:rFonts w:ascii="Arial" w:hAnsi="Arial"/>
      <w:sz w:val="18"/>
      <w:lang w:val="sv-SE" w:eastAsia="sv-SE"/>
    </w:rPr>
  </w:style>
  <w:style w:type="character" w:customStyle="1" w:styleId="HeaderChar">
    <w:name w:val="Header Char"/>
    <w:link w:val="Header"/>
    <w:rsid w:val="009F212E"/>
    <w:rPr>
      <w:rFonts w:ascii="Arial" w:hAnsi="Arial" w:cs="Arial"/>
      <w:color w:val="000000"/>
      <w:sz w:val="18"/>
      <w:szCs w:val="24"/>
    </w:rPr>
  </w:style>
  <w:style w:type="paragraph" w:styleId="Footer">
    <w:name w:val="footer"/>
    <w:basedOn w:val="Normal"/>
    <w:link w:val="FooterChar"/>
    <w:rsid w:val="00B92795"/>
    <w:pPr>
      <w:tabs>
        <w:tab w:val="center" w:pos="4680"/>
        <w:tab w:val="right" w:pos="9360"/>
      </w:tabs>
    </w:pPr>
    <w:rPr>
      <w:rFonts w:ascii="Arial" w:hAnsi="Arial"/>
      <w:sz w:val="18"/>
      <w:lang w:val="sv-SE" w:eastAsia="sv-SE"/>
    </w:rPr>
  </w:style>
  <w:style w:type="character" w:customStyle="1" w:styleId="FooterChar">
    <w:name w:val="Footer Char"/>
    <w:link w:val="Footer"/>
    <w:rsid w:val="00B92795"/>
    <w:rPr>
      <w:rFonts w:ascii="Arial" w:hAnsi="Arial" w:cs="Arial"/>
      <w:color w:val="000000"/>
      <w:sz w:val="18"/>
      <w:szCs w:val="24"/>
    </w:rPr>
  </w:style>
  <w:style w:type="paragraph" w:styleId="TOC1">
    <w:name w:val="toc 1"/>
    <w:basedOn w:val="Normal"/>
    <w:next w:val="Normal"/>
    <w:autoRedefine/>
    <w:uiPriority w:val="39"/>
    <w:rsid w:val="006D35D4"/>
    <w:pPr>
      <w:tabs>
        <w:tab w:val="left" w:pos="283"/>
        <w:tab w:val="right" w:leader="dot" w:pos="8164"/>
      </w:tabs>
      <w:spacing w:before="200" w:after="60" w:line="260" w:lineRule="atLeast"/>
    </w:pPr>
    <w:rPr>
      <w:rFonts w:ascii="Arial" w:hAnsi="Arial"/>
      <w:b/>
    </w:rPr>
  </w:style>
  <w:style w:type="paragraph" w:styleId="TOC2">
    <w:name w:val="toc 2"/>
    <w:basedOn w:val="Normal"/>
    <w:next w:val="Normal"/>
    <w:autoRedefine/>
    <w:uiPriority w:val="39"/>
    <w:rsid w:val="006D35D4"/>
    <w:pPr>
      <w:tabs>
        <w:tab w:val="left" w:pos="850"/>
        <w:tab w:val="right" w:leader="dot" w:pos="8164"/>
      </w:tabs>
      <w:spacing w:line="260" w:lineRule="atLeast"/>
      <w:ind w:left="283"/>
    </w:pPr>
    <w:rPr>
      <w:rFonts w:ascii="Arial" w:hAnsi="Arial"/>
    </w:rPr>
  </w:style>
  <w:style w:type="paragraph" w:styleId="TOC3">
    <w:name w:val="toc 3"/>
    <w:basedOn w:val="Normal"/>
    <w:next w:val="Normal"/>
    <w:autoRedefine/>
    <w:uiPriority w:val="39"/>
    <w:rsid w:val="006D35D4"/>
    <w:pPr>
      <w:tabs>
        <w:tab w:val="left" w:pos="1531"/>
        <w:tab w:val="right" w:leader="dot" w:pos="8164"/>
      </w:tabs>
      <w:spacing w:line="260" w:lineRule="atLeast"/>
      <w:ind w:left="850"/>
    </w:pPr>
    <w:rPr>
      <w:rFonts w:ascii="Arial" w:hAnsi="Arial"/>
    </w:rPr>
  </w:style>
  <w:style w:type="paragraph" w:styleId="TOC4">
    <w:name w:val="toc 4"/>
    <w:basedOn w:val="Normal"/>
    <w:next w:val="Normal"/>
    <w:autoRedefine/>
    <w:rsid w:val="006D35D4"/>
    <w:pPr>
      <w:tabs>
        <w:tab w:val="left" w:pos="567"/>
        <w:tab w:val="right" w:leader="dot" w:pos="8164"/>
      </w:tabs>
      <w:spacing w:line="260" w:lineRule="atLeast"/>
    </w:pPr>
    <w:rPr>
      <w:rFonts w:ascii="Arial" w:hAnsi="Arial"/>
    </w:rPr>
  </w:style>
  <w:style w:type="paragraph" w:customStyle="1" w:styleId="TLV-Adressmottagare">
    <w:name w:val="TLV - Adressmottagare"/>
    <w:basedOn w:val="Normal"/>
    <w:qFormat/>
    <w:rsid w:val="002849A0"/>
  </w:style>
  <w:style w:type="paragraph" w:styleId="BalloonText">
    <w:name w:val="Balloon Text"/>
    <w:basedOn w:val="Normal"/>
    <w:link w:val="BalloonTextChar"/>
    <w:rsid w:val="00CB6BA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B6BA4"/>
    <w:rPr>
      <w:rFonts w:ascii="Tahoma" w:hAnsi="Tahoma" w:cs="Tahoma"/>
      <w:color w:val="000000"/>
      <w:sz w:val="16"/>
      <w:szCs w:val="16"/>
      <w:lang w:val="en-US" w:eastAsia="en-US"/>
    </w:rPr>
  </w:style>
  <w:style w:type="table" w:styleId="TableGrid">
    <w:name w:val="Table Grid"/>
    <w:basedOn w:val="TableNormal"/>
    <w:rsid w:val="00CB6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V-Profiluppgifter">
    <w:name w:val="TLV - Profiluppgifter"/>
    <w:basedOn w:val="TLV-Adressmottagare"/>
    <w:qFormat/>
    <w:rsid w:val="002849A0"/>
    <w:rPr>
      <w:rFonts w:ascii="Arial" w:hAnsi="Arial"/>
      <w:sz w:val="18"/>
    </w:rPr>
  </w:style>
  <w:style w:type="character" w:styleId="Hyperlink">
    <w:name w:val="Hyperlink"/>
    <w:basedOn w:val="DefaultParagraphFont"/>
    <w:uiPriority w:val="99"/>
    <w:rsid w:val="006307DA"/>
    <w:rPr>
      <w:color w:val="0000FF" w:themeColor="hyperlink"/>
      <w:u w:val="single"/>
    </w:rPr>
  </w:style>
  <w:style w:type="paragraph" w:customStyle="1" w:styleId="Dokumenttyp">
    <w:name w:val="Dokumenttyp"/>
    <w:qFormat/>
    <w:rsid w:val="006310C5"/>
    <w:pPr>
      <w:spacing w:before="880"/>
    </w:pPr>
    <w:rPr>
      <w:rFonts w:ascii="Arial" w:hAnsi="Arial" w:cs="Arial"/>
      <w:b/>
      <w:bCs/>
      <w:color w:val="000000"/>
      <w:sz w:val="32"/>
      <w:szCs w:val="28"/>
    </w:rPr>
  </w:style>
  <w:style w:type="paragraph" w:styleId="TOCHeading">
    <w:name w:val="TOC Heading"/>
    <w:basedOn w:val="Heading1"/>
    <w:next w:val="Normal"/>
    <w:uiPriority w:val="39"/>
    <w:unhideWhenUsed/>
    <w:qFormat/>
    <w:rsid w:val="00B175D8"/>
    <w:pPr>
      <w:keepLines/>
      <w:spacing w:before="480" w:line="276" w:lineRule="auto"/>
      <w:outlineLvl w:val="9"/>
    </w:pPr>
    <w:rPr>
      <w:rFonts w:eastAsiaTheme="majorEastAsia" w:cstheme="majorBidi"/>
      <w:color w:val="auto"/>
      <w:sz w:val="28"/>
    </w:rPr>
  </w:style>
  <w:style w:type="paragraph" w:customStyle="1" w:styleId="Default">
    <w:name w:val="Default"/>
    <w:rsid w:val="009052B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55B29"/>
    <w:pPr>
      <w:ind w:left="720"/>
      <w:contextualSpacing/>
    </w:pPr>
  </w:style>
  <w:style w:type="character" w:styleId="Strong">
    <w:name w:val="Strong"/>
    <w:basedOn w:val="DefaultParagraphFont"/>
    <w:uiPriority w:val="22"/>
    <w:qFormat/>
    <w:rsid w:val="00E55B29"/>
    <w:rPr>
      <w:b/>
      <w:bCs/>
    </w:rPr>
  </w:style>
  <w:style w:type="paragraph" w:styleId="NormalWeb">
    <w:name w:val="Normal (Web)"/>
    <w:basedOn w:val="Normal"/>
    <w:uiPriority w:val="99"/>
    <w:unhideWhenUsed/>
    <w:rsid w:val="00E55B29"/>
    <w:pPr>
      <w:spacing w:before="100" w:beforeAutospacing="1" w:after="100" w:afterAutospacing="1" w:line="240" w:lineRule="auto"/>
    </w:pPr>
    <w:rPr>
      <w:rFonts w:ascii="Times New Roman" w:hAnsi="Times New Roman" w:cs="Times New Roman"/>
      <w:color w:val="auto"/>
      <w:sz w:val="24"/>
      <w:lang w:val="sv-SE" w:eastAsia="sv-SE"/>
    </w:rPr>
  </w:style>
  <w:style w:type="character" w:styleId="CommentReference">
    <w:name w:val="annotation reference"/>
    <w:basedOn w:val="DefaultParagraphFont"/>
    <w:semiHidden/>
    <w:unhideWhenUsed/>
    <w:rsid w:val="0031686F"/>
    <w:rPr>
      <w:sz w:val="16"/>
      <w:szCs w:val="16"/>
    </w:rPr>
  </w:style>
  <w:style w:type="paragraph" w:styleId="CommentText">
    <w:name w:val="annotation text"/>
    <w:basedOn w:val="Normal"/>
    <w:link w:val="CommentTextChar"/>
    <w:unhideWhenUsed/>
    <w:rsid w:val="0031686F"/>
    <w:pPr>
      <w:spacing w:line="240" w:lineRule="auto"/>
    </w:pPr>
    <w:rPr>
      <w:sz w:val="20"/>
      <w:szCs w:val="20"/>
    </w:rPr>
  </w:style>
  <w:style w:type="character" w:customStyle="1" w:styleId="CommentTextChar">
    <w:name w:val="Comment Text Char"/>
    <w:basedOn w:val="DefaultParagraphFont"/>
    <w:link w:val="CommentText"/>
    <w:rsid w:val="0031686F"/>
    <w:rPr>
      <w:rFonts w:ascii="Georgia" w:hAnsi="Georgia" w:cs="Arial"/>
      <w:color w:val="000000"/>
      <w:lang w:val="en-US" w:eastAsia="en-US"/>
    </w:rPr>
  </w:style>
  <w:style w:type="character" w:styleId="FollowedHyperlink">
    <w:name w:val="FollowedHyperlink"/>
    <w:basedOn w:val="DefaultParagraphFont"/>
    <w:semiHidden/>
    <w:unhideWhenUsed/>
    <w:rsid w:val="00032F43"/>
    <w:rPr>
      <w:color w:val="800080" w:themeColor="followedHyperlink"/>
      <w:u w:val="single"/>
    </w:rPr>
  </w:style>
  <w:style w:type="character" w:styleId="UnresolvedMention">
    <w:name w:val="Unresolved Mention"/>
    <w:basedOn w:val="DefaultParagraphFont"/>
    <w:uiPriority w:val="99"/>
    <w:semiHidden/>
    <w:unhideWhenUsed/>
    <w:rsid w:val="009C39AF"/>
    <w:rPr>
      <w:color w:val="605E5C"/>
      <w:shd w:val="clear" w:color="auto" w:fill="E1DFDD"/>
    </w:rPr>
  </w:style>
  <w:style w:type="paragraph" w:styleId="Revision">
    <w:name w:val="Revision"/>
    <w:hidden/>
    <w:uiPriority w:val="99"/>
    <w:semiHidden/>
    <w:rsid w:val="00D41775"/>
    <w:rPr>
      <w:rFonts w:ascii="Georgia" w:hAnsi="Georgia" w:cs="Arial"/>
      <w:color w:val="000000"/>
      <w:sz w:val="22"/>
      <w:szCs w:val="24"/>
      <w:lang w:val="en-US" w:eastAsia="en-US"/>
    </w:rPr>
  </w:style>
  <w:style w:type="paragraph" w:styleId="CommentSubject">
    <w:name w:val="annotation subject"/>
    <w:basedOn w:val="CommentText"/>
    <w:next w:val="CommentText"/>
    <w:link w:val="CommentSubjectChar"/>
    <w:semiHidden/>
    <w:unhideWhenUsed/>
    <w:rsid w:val="00C6373C"/>
    <w:rPr>
      <w:b/>
      <w:bCs/>
    </w:rPr>
  </w:style>
  <w:style w:type="character" w:customStyle="1" w:styleId="CommentSubjectChar">
    <w:name w:val="Comment Subject Char"/>
    <w:basedOn w:val="CommentTextChar"/>
    <w:link w:val="CommentSubject"/>
    <w:semiHidden/>
    <w:rsid w:val="00C6373C"/>
    <w:rPr>
      <w:rFonts w:ascii="Georgia" w:hAnsi="Georgia" w:cs="Arial"/>
      <w:b/>
      <w:bCs/>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2652">
      <w:bodyDiv w:val="1"/>
      <w:marLeft w:val="0"/>
      <w:marRight w:val="0"/>
      <w:marTop w:val="0"/>
      <w:marBottom w:val="0"/>
      <w:divBdr>
        <w:top w:val="none" w:sz="0" w:space="0" w:color="auto"/>
        <w:left w:val="none" w:sz="0" w:space="0" w:color="auto"/>
        <w:bottom w:val="none" w:sz="0" w:space="0" w:color="auto"/>
        <w:right w:val="none" w:sz="0" w:space="0" w:color="auto"/>
      </w:divBdr>
      <w:divsChild>
        <w:div w:id="955790333">
          <w:marLeft w:val="0"/>
          <w:marRight w:val="0"/>
          <w:marTop w:val="0"/>
          <w:marBottom w:val="0"/>
          <w:divBdr>
            <w:top w:val="none" w:sz="0" w:space="0" w:color="auto"/>
            <w:left w:val="none" w:sz="0" w:space="0" w:color="auto"/>
            <w:bottom w:val="none" w:sz="0" w:space="0" w:color="auto"/>
            <w:right w:val="none" w:sz="0" w:space="0" w:color="auto"/>
          </w:divBdr>
          <w:divsChild>
            <w:div w:id="1546989413">
              <w:marLeft w:val="0"/>
              <w:marRight w:val="0"/>
              <w:marTop w:val="0"/>
              <w:marBottom w:val="0"/>
              <w:divBdr>
                <w:top w:val="none" w:sz="0" w:space="0" w:color="auto"/>
                <w:left w:val="none" w:sz="0" w:space="0" w:color="auto"/>
                <w:bottom w:val="none" w:sz="0" w:space="0" w:color="auto"/>
                <w:right w:val="none" w:sz="0" w:space="0" w:color="auto"/>
              </w:divBdr>
              <w:divsChild>
                <w:div w:id="1886410136">
                  <w:marLeft w:val="0"/>
                  <w:marRight w:val="0"/>
                  <w:marTop w:val="0"/>
                  <w:marBottom w:val="0"/>
                  <w:divBdr>
                    <w:top w:val="none" w:sz="0" w:space="0" w:color="auto"/>
                    <w:left w:val="none" w:sz="0" w:space="0" w:color="auto"/>
                    <w:bottom w:val="none" w:sz="0" w:space="0" w:color="auto"/>
                    <w:right w:val="none" w:sz="0" w:space="0" w:color="auto"/>
                  </w:divBdr>
                  <w:divsChild>
                    <w:div w:id="364016461">
                      <w:marLeft w:val="0"/>
                      <w:marRight w:val="0"/>
                      <w:marTop w:val="0"/>
                      <w:marBottom w:val="0"/>
                      <w:divBdr>
                        <w:top w:val="none" w:sz="0" w:space="0" w:color="auto"/>
                        <w:left w:val="none" w:sz="0" w:space="0" w:color="auto"/>
                        <w:bottom w:val="none" w:sz="0" w:space="0" w:color="auto"/>
                        <w:right w:val="none" w:sz="0" w:space="0" w:color="auto"/>
                      </w:divBdr>
                      <w:divsChild>
                        <w:div w:id="473523654">
                          <w:marLeft w:val="0"/>
                          <w:marRight w:val="0"/>
                          <w:marTop w:val="0"/>
                          <w:marBottom w:val="0"/>
                          <w:divBdr>
                            <w:top w:val="none" w:sz="0" w:space="0" w:color="auto"/>
                            <w:left w:val="none" w:sz="0" w:space="0" w:color="auto"/>
                            <w:bottom w:val="none" w:sz="0" w:space="0" w:color="auto"/>
                            <w:right w:val="none" w:sz="0" w:space="0" w:color="auto"/>
                          </w:divBdr>
                          <w:divsChild>
                            <w:div w:id="118898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313461">
      <w:bodyDiv w:val="1"/>
      <w:marLeft w:val="0"/>
      <w:marRight w:val="0"/>
      <w:marTop w:val="0"/>
      <w:marBottom w:val="0"/>
      <w:divBdr>
        <w:top w:val="none" w:sz="0" w:space="0" w:color="auto"/>
        <w:left w:val="none" w:sz="0" w:space="0" w:color="auto"/>
        <w:bottom w:val="none" w:sz="0" w:space="0" w:color="auto"/>
        <w:right w:val="none" w:sz="0" w:space="0" w:color="auto"/>
      </w:divBdr>
      <w:divsChild>
        <w:div w:id="90711941">
          <w:marLeft w:val="0"/>
          <w:marRight w:val="0"/>
          <w:marTop w:val="0"/>
          <w:marBottom w:val="0"/>
          <w:divBdr>
            <w:top w:val="none" w:sz="0" w:space="0" w:color="auto"/>
            <w:left w:val="none" w:sz="0" w:space="0" w:color="auto"/>
            <w:bottom w:val="none" w:sz="0" w:space="0" w:color="auto"/>
            <w:right w:val="none" w:sz="0" w:space="0" w:color="auto"/>
          </w:divBdr>
          <w:divsChild>
            <w:div w:id="2044596409">
              <w:marLeft w:val="0"/>
              <w:marRight w:val="0"/>
              <w:marTop w:val="0"/>
              <w:marBottom w:val="0"/>
              <w:divBdr>
                <w:top w:val="none" w:sz="0" w:space="0" w:color="auto"/>
                <w:left w:val="none" w:sz="0" w:space="0" w:color="auto"/>
                <w:bottom w:val="none" w:sz="0" w:space="0" w:color="auto"/>
                <w:right w:val="none" w:sz="0" w:space="0" w:color="auto"/>
              </w:divBdr>
              <w:divsChild>
                <w:div w:id="629752576">
                  <w:marLeft w:val="0"/>
                  <w:marRight w:val="0"/>
                  <w:marTop w:val="0"/>
                  <w:marBottom w:val="0"/>
                  <w:divBdr>
                    <w:top w:val="none" w:sz="0" w:space="0" w:color="auto"/>
                    <w:left w:val="none" w:sz="0" w:space="0" w:color="auto"/>
                    <w:bottom w:val="none" w:sz="0" w:space="0" w:color="auto"/>
                    <w:right w:val="none" w:sz="0" w:space="0" w:color="auto"/>
                  </w:divBdr>
                  <w:divsChild>
                    <w:div w:id="1174228772">
                      <w:marLeft w:val="0"/>
                      <w:marRight w:val="0"/>
                      <w:marTop w:val="0"/>
                      <w:marBottom w:val="0"/>
                      <w:divBdr>
                        <w:top w:val="none" w:sz="0" w:space="0" w:color="auto"/>
                        <w:left w:val="none" w:sz="0" w:space="0" w:color="auto"/>
                        <w:bottom w:val="none" w:sz="0" w:space="0" w:color="auto"/>
                        <w:right w:val="none" w:sz="0" w:space="0" w:color="auto"/>
                      </w:divBdr>
                      <w:divsChild>
                        <w:div w:id="1497380122">
                          <w:marLeft w:val="0"/>
                          <w:marRight w:val="0"/>
                          <w:marTop w:val="0"/>
                          <w:marBottom w:val="0"/>
                          <w:divBdr>
                            <w:top w:val="none" w:sz="0" w:space="0" w:color="auto"/>
                            <w:left w:val="none" w:sz="0" w:space="0" w:color="auto"/>
                            <w:bottom w:val="none" w:sz="0" w:space="0" w:color="auto"/>
                            <w:right w:val="none" w:sz="0" w:space="0" w:color="auto"/>
                          </w:divBdr>
                          <w:divsChild>
                            <w:div w:id="11811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962832">
      <w:bodyDiv w:val="1"/>
      <w:marLeft w:val="0"/>
      <w:marRight w:val="0"/>
      <w:marTop w:val="0"/>
      <w:marBottom w:val="0"/>
      <w:divBdr>
        <w:top w:val="none" w:sz="0" w:space="0" w:color="auto"/>
        <w:left w:val="none" w:sz="0" w:space="0" w:color="auto"/>
        <w:bottom w:val="none" w:sz="0" w:space="0" w:color="auto"/>
        <w:right w:val="none" w:sz="0" w:space="0" w:color="auto"/>
      </w:divBdr>
      <w:divsChild>
        <w:div w:id="1690175433">
          <w:marLeft w:val="0"/>
          <w:marRight w:val="0"/>
          <w:marTop w:val="0"/>
          <w:marBottom w:val="0"/>
          <w:divBdr>
            <w:top w:val="none" w:sz="0" w:space="0" w:color="auto"/>
            <w:left w:val="none" w:sz="0" w:space="0" w:color="auto"/>
            <w:bottom w:val="none" w:sz="0" w:space="0" w:color="auto"/>
            <w:right w:val="none" w:sz="0" w:space="0" w:color="auto"/>
          </w:divBdr>
          <w:divsChild>
            <w:div w:id="626132384">
              <w:marLeft w:val="0"/>
              <w:marRight w:val="0"/>
              <w:marTop w:val="0"/>
              <w:marBottom w:val="0"/>
              <w:divBdr>
                <w:top w:val="none" w:sz="0" w:space="0" w:color="auto"/>
                <w:left w:val="none" w:sz="0" w:space="0" w:color="auto"/>
                <w:bottom w:val="none" w:sz="0" w:space="0" w:color="auto"/>
                <w:right w:val="none" w:sz="0" w:space="0" w:color="auto"/>
              </w:divBdr>
              <w:divsChild>
                <w:div w:id="1652058324">
                  <w:marLeft w:val="0"/>
                  <w:marRight w:val="0"/>
                  <w:marTop w:val="0"/>
                  <w:marBottom w:val="0"/>
                  <w:divBdr>
                    <w:top w:val="none" w:sz="0" w:space="0" w:color="auto"/>
                    <w:left w:val="none" w:sz="0" w:space="0" w:color="auto"/>
                    <w:bottom w:val="none" w:sz="0" w:space="0" w:color="auto"/>
                    <w:right w:val="none" w:sz="0" w:space="0" w:color="auto"/>
                  </w:divBdr>
                  <w:divsChild>
                    <w:div w:id="810640053">
                      <w:marLeft w:val="0"/>
                      <w:marRight w:val="0"/>
                      <w:marTop w:val="0"/>
                      <w:marBottom w:val="0"/>
                      <w:divBdr>
                        <w:top w:val="none" w:sz="0" w:space="0" w:color="auto"/>
                        <w:left w:val="none" w:sz="0" w:space="0" w:color="auto"/>
                        <w:bottom w:val="none" w:sz="0" w:space="0" w:color="auto"/>
                        <w:right w:val="none" w:sz="0" w:space="0" w:color="auto"/>
                      </w:divBdr>
                      <w:divsChild>
                        <w:div w:id="173082189">
                          <w:marLeft w:val="0"/>
                          <w:marRight w:val="0"/>
                          <w:marTop w:val="0"/>
                          <w:marBottom w:val="0"/>
                          <w:divBdr>
                            <w:top w:val="none" w:sz="0" w:space="0" w:color="auto"/>
                            <w:left w:val="none" w:sz="0" w:space="0" w:color="auto"/>
                            <w:bottom w:val="none" w:sz="0" w:space="0" w:color="auto"/>
                            <w:right w:val="none" w:sz="0" w:space="0" w:color="auto"/>
                          </w:divBdr>
                          <w:divsChild>
                            <w:div w:id="17299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ohan.ponten@tlv.se" TargetMode="External"/><Relationship Id="rId18" Type="http://schemas.openxmlformats.org/officeDocument/2006/relationships/hyperlink" Target="mailto:info@cityhostel.se" TargetMode="External"/><Relationship Id="rId26" Type="http://schemas.openxmlformats.org/officeDocument/2006/relationships/hyperlink" Target="http://livrustkammaren.se/en" TargetMode="External"/><Relationship Id="rId21" Type="http://schemas.openxmlformats.org/officeDocument/2006/relationships/hyperlink" Target="https://www.flygbussarna.se/en"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carl.bjorvang@tlv.se" TargetMode="External"/><Relationship Id="rId17" Type="http://schemas.openxmlformats.org/officeDocument/2006/relationships/hyperlink" Target="https://hotelcstockholm.se/" TargetMode="External"/><Relationship Id="rId25" Type="http://schemas.openxmlformats.org/officeDocument/2006/relationships/hyperlink" Target="https://www.kungligaslotten.se/english/royal-palaces-and-sites/the-royal-palace" TargetMode="External"/><Relationship Id="rId33" Type="http://schemas.openxmlformats.org/officeDocument/2006/relationships/hyperlink" Target="https://sweden.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ESERVATIONS@HOTELCSTOCKHOLM.SE" TargetMode="External"/><Relationship Id="rId20" Type="http://schemas.openxmlformats.org/officeDocument/2006/relationships/hyperlink" Target="https://www.arlandaexpress.com/" TargetMode="External"/><Relationship Id="rId29" Type="http://schemas.openxmlformats.org/officeDocument/2006/relationships/hyperlink" Target="http://www.abbathemuseum.com/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nobelprizemuseum.se/en/" TargetMode="External"/><Relationship Id="rId32" Type="http://schemas.openxmlformats.org/officeDocument/2006/relationships/image" Target="media/image3.jpe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candichotels.se/hotell/sverige/stockholm/scandic-grand-central" TargetMode="External"/><Relationship Id="rId23" Type="http://schemas.openxmlformats.org/officeDocument/2006/relationships/hyperlink" Target="http://international.stockholm.se/the-city-hall/" TargetMode="External"/><Relationship Id="rId28" Type="http://schemas.openxmlformats.org/officeDocument/2006/relationships/hyperlink" Target="http://www.vasamuseet.se/en"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cityhostel.se/en/" TargetMode="External"/><Relationship Id="rId31"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dcentral@scandichotels.com" TargetMode="External"/><Relationship Id="rId22" Type="http://schemas.openxmlformats.org/officeDocument/2006/relationships/hyperlink" Target="https://sl.se/en/in-english/fares--tickets/" TargetMode="External"/><Relationship Id="rId27" Type="http://schemas.openxmlformats.org/officeDocument/2006/relationships/hyperlink" Target="http://www.stockholmgamlastan.se/se-gora/evenemang/vaktavlosningen.php" TargetMode="External"/><Relationship Id="rId30" Type="http://schemas.openxmlformats.org/officeDocument/2006/relationships/hyperlink" Target="http://www.skansen.se/en/kategori/english"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Rabarber\Mallar\PM.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849669c4-0689-4689-992e-e41e8b234a3b" xsi:nil="true"/>
    <TaxCatchAllLabel xmlns="849669c4-0689-4689-992e-e41e8b234a3b" xsi:nil="true"/>
    <lcf76f155ced4ddcb4097134ff3c332f xmlns="9b2cc6ce-0faf-498d-8fb5-bc9e9572d51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aktablad" ma:contentTypeID="0x0101009A00896C0B211D4BBF23B3732ABB548F0B0000D7D9AA115C6744969DA9838082CBD8" ma:contentTypeVersion="121" ma:contentTypeDescription="A fact sheet content type" ma:contentTypeScope="" ma:versionID="1c4732b4cae6ee6fd543b386c284c3fa">
  <xsd:schema xmlns:xsd="http://www.w3.org/2001/XMLSchema" xmlns:xs="http://www.w3.org/2001/XMLSchema" xmlns:p="http://schemas.microsoft.com/office/2006/metadata/properties" xmlns:ns2="849669c4-0689-4689-992e-e41e8b234a3b" xmlns:ns3="9b2cc6ce-0faf-498d-8fb5-bc9e9572d512" targetNamespace="http://schemas.microsoft.com/office/2006/metadata/properties" ma:root="true" ma:fieldsID="8255f5b45d804a3d10359bcff8495669" ns2:_="" ns3:_="">
    <xsd:import namespace="849669c4-0689-4689-992e-e41e8b234a3b"/>
    <xsd:import namespace="9b2cc6ce-0faf-498d-8fb5-bc9e9572d512"/>
    <xsd:element name="properties">
      <xsd:complexType>
        <xsd:sequence>
          <xsd:element name="documentManagement">
            <xsd:complexType>
              <xsd:all>
                <xsd:element ref="ns2:TaxCatchAll" minOccurs="0"/>
                <xsd:element ref="ns2:TaxCatchAllLabe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669c4-0689-4689-992e-e41e8b234a3b" elementFormDefault="qualified">
    <xsd:import namespace="http://schemas.microsoft.com/office/2006/documentManagement/types"/>
    <xsd:import namespace="http://schemas.microsoft.com/office/infopath/2007/PartnerControls"/>
    <xsd:element name="TaxCatchAll" ma:index="4" nillable="true" ma:displayName="Global taxonomikolumn" ma:list="{dbcdead0-180e-47b3-95b0-d6dcc95198d3}" ma:internalName="TaxCatchAll" ma:readOnly="false" ma:showField="CatchAllData" ma:web="849669c4-0689-4689-992e-e41e8b234a3b">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Global taxonomikolumn1" ma:list="{dbcdead0-180e-47b3-95b0-d6dcc95198d3}" ma:internalName="TaxCatchAllLabel" ma:readOnly="false" ma:showField="CatchAllDataLabel" ma:web="849669c4-0689-4689-992e-e41e8b234a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2cc6ce-0faf-498d-8fb5-bc9e9572d512" elementFormDefault="qualified">
    <xsd:import namespace="http://schemas.microsoft.com/office/2006/documentManagement/types"/>
    <xsd:import namespace="http://schemas.microsoft.com/office/infopath/2007/PartnerControls"/>
    <xsd:element name="lcf76f155ced4ddcb4097134ff3c332f" ma:index="10" nillable="true" ma:displayName="Bildmarkeringar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D0FBA8-803A-4866-A983-C02E0DD634FC}">
  <ds:schemaRefs>
    <ds:schemaRef ds:uri="http://schemas.microsoft.com/sharepoint/v3/contenttype/forms"/>
  </ds:schemaRefs>
</ds:datastoreItem>
</file>

<file path=customXml/itemProps2.xml><?xml version="1.0" encoding="utf-8"?>
<ds:datastoreItem xmlns:ds="http://schemas.openxmlformats.org/officeDocument/2006/customXml" ds:itemID="{2FA20987-2DB6-4AA5-90D1-B84B273C6A0F}">
  <ds:schemaRefs>
    <ds:schemaRef ds:uri="http://schemas.openxmlformats.org/officeDocument/2006/bibliography"/>
  </ds:schemaRefs>
</ds:datastoreItem>
</file>

<file path=customXml/itemProps3.xml><?xml version="1.0" encoding="utf-8"?>
<ds:datastoreItem xmlns:ds="http://schemas.openxmlformats.org/officeDocument/2006/customXml" ds:itemID="{0902C2CC-00C3-40DC-A4BE-01CD989EB13D}">
  <ds:schemaRefs>
    <ds:schemaRef ds:uri="http://schemas.microsoft.com/office/2006/metadata/properties"/>
    <ds:schemaRef ds:uri="http://schemas.microsoft.com/office/infopath/2007/PartnerControls"/>
    <ds:schemaRef ds:uri="849669c4-0689-4689-992e-e41e8b234a3b"/>
    <ds:schemaRef ds:uri="9b2cc6ce-0faf-498d-8fb5-bc9e9572d512"/>
  </ds:schemaRefs>
</ds:datastoreItem>
</file>

<file path=customXml/itemProps4.xml><?xml version="1.0" encoding="utf-8"?>
<ds:datastoreItem xmlns:ds="http://schemas.openxmlformats.org/officeDocument/2006/customXml" ds:itemID="{7DD471AB-2CB6-4109-BB12-14A768BE6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669c4-0689-4689-992e-e41e8b234a3b"/>
    <ds:schemaRef ds:uri="9b2cc6ce-0faf-498d-8fb5-bc9e9572d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PM</Template>
  <TotalTime>0</TotalTime>
  <Pages>3</Pages>
  <Words>1445</Words>
  <Characters>8238</Characters>
  <Application>Microsoft Office Word</Application>
  <DocSecurity>0</DocSecurity>
  <Lines>68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9664</CharactersWithSpaces>
  <SharedDoc>false</SharedDoc>
  <HLinks>
    <vt:vector size="144" baseType="variant">
      <vt:variant>
        <vt:i4>3145848</vt:i4>
      </vt:variant>
      <vt:variant>
        <vt:i4>69</vt:i4>
      </vt:variant>
      <vt:variant>
        <vt:i4>0</vt:i4>
      </vt:variant>
      <vt:variant>
        <vt:i4>5</vt:i4>
      </vt:variant>
      <vt:variant>
        <vt:lpwstr>https://sweden.se/</vt:lpwstr>
      </vt:variant>
      <vt:variant>
        <vt:lpwstr/>
      </vt:variant>
      <vt:variant>
        <vt:i4>4325464</vt:i4>
      </vt:variant>
      <vt:variant>
        <vt:i4>66</vt:i4>
      </vt:variant>
      <vt:variant>
        <vt:i4>0</vt:i4>
      </vt:variant>
      <vt:variant>
        <vt:i4>5</vt:i4>
      </vt:variant>
      <vt:variant>
        <vt:lpwstr>http://www.skansen.se/en/kategori/english</vt:lpwstr>
      </vt:variant>
      <vt:variant>
        <vt:lpwstr/>
      </vt:variant>
      <vt:variant>
        <vt:i4>3080254</vt:i4>
      </vt:variant>
      <vt:variant>
        <vt:i4>63</vt:i4>
      </vt:variant>
      <vt:variant>
        <vt:i4>0</vt:i4>
      </vt:variant>
      <vt:variant>
        <vt:i4>5</vt:i4>
      </vt:variant>
      <vt:variant>
        <vt:lpwstr>http://www.abbathemuseum.com/en</vt:lpwstr>
      </vt:variant>
      <vt:variant>
        <vt:lpwstr/>
      </vt:variant>
      <vt:variant>
        <vt:i4>8061032</vt:i4>
      </vt:variant>
      <vt:variant>
        <vt:i4>60</vt:i4>
      </vt:variant>
      <vt:variant>
        <vt:i4>0</vt:i4>
      </vt:variant>
      <vt:variant>
        <vt:i4>5</vt:i4>
      </vt:variant>
      <vt:variant>
        <vt:lpwstr>http://www.vasamuseet.se/en</vt:lpwstr>
      </vt:variant>
      <vt:variant>
        <vt:lpwstr/>
      </vt:variant>
      <vt:variant>
        <vt:i4>3801130</vt:i4>
      </vt:variant>
      <vt:variant>
        <vt:i4>57</vt:i4>
      </vt:variant>
      <vt:variant>
        <vt:i4>0</vt:i4>
      </vt:variant>
      <vt:variant>
        <vt:i4>5</vt:i4>
      </vt:variant>
      <vt:variant>
        <vt:lpwstr>http://www.stockholmgamlastan.se/se-gora/evenemang/vaktavlosningen.php</vt:lpwstr>
      </vt:variant>
      <vt:variant>
        <vt:lpwstr/>
      </vt:variant>
      <vt:variant>
        <vt:i4>1179725</vt:i4>
      </vt:variant>
      <vt:variant>
        <vt:i4>54</vt:i4>
      </vt:variant>
      <vt:variant>
        <vt:i4>0</vt:i4>
      </vt:variant>
      <vt:variant>
        <vt:i4>5</vt:i4>
      </vt:variant>
      <vt:variant>
        <vt:lpwstr>http://livrustkammaren.se/en</vt:lpwstr>
      </vt:variant>
      <vt:variant>
        <vt:lpwstr/>
      </vt:variant>
      <vt:variant>
        <vt:i4>7602215</vt:i4>
      </vt:variant>
      <vt:variant>
        <vt:i4>51</vt:i4>
      </vt:variant>
      <vt:variant>
        <vt:i4>0</vt:i4>
      </vt:variant>
      <vt:variant>
        <vt:i4>5</vt:i4>
      </vt:variant>
      <vt:variant>
        <vt:lpwstr>https://www.kungligaslotten.se/english/royal-palaces-and-sites/the-royal-palace</vt:lpwstr>
      </vt:variant>
      <vt:variant>
        <vt:lpwstr/>
      </vt:variant>
      <vt:variant>
        <vt:i4>2621549</vt:i4>
      </vt:variant>
      <vt:variant>
        <vt:i4>48</vt:i4>
      </vt:variant>
      <vt:variant>
        <vt:i4>0</vt:i4>
      </vt:variant>
      <vt:variant>
        <vt:i4>5</vt:i4>
      </vt:variant>
      <vt:variant>
        <vt:lpwstr>https://nobelprizemuseum.se/en/</vt:lpwstr>
      </vt:variant>
      <vt:variant>
        <vt:lpwstr/>
      </vt:variant>
      <vt:variant>
        <vt:i4>1638470</vt:i4>
      </vt:variant>
      <vt:variant>
        <vt:i4>45</vt:i4>
      </vt:variant>
      <vt:variant>
        <vt:i4>0</vt:i4>
      </vt:variant>
      <vt:variant>
        <vt:i4>5</vt:i4>
      </vt:variant>
      <vt:variant>
        <vt:lpwstr>http://international.stockholm.se/the-city-hall/</vt:lpwstr>
      </vt:variant>
      <vt:variant>
        <vt:lpwstr/>
      </vt:variant>
      <vt:variant>
        <vt:i4>8192099</vt:i4>
      </vt:variant>
      <vt:variant>
        <vt:i4>42</vt:i4>
      </vt:variant>
      <vt:variant>
        <vt:i4>0</vt:i4>
      </vt:variant>
      <vt:variant>
        <vt:i4>5</vt:i4>
      </vt:variant>
      <vt:variant>
        <vt:lpwstr>https://sl.se/en/in-english/fares--tickets/</vt:lpwstr>
      </vt:variant>
      <vt:variant>
        <vt:lpwstr/>
      </vt:variant>
      <vt:variant>
        <vt:i4>6553711</vt:i4>
      </vt:variant>
      <vt:variant>
        <vt:i4>39</vt:i4>
      </vt:variant>
      <vt:variant>
        <vt:i4>0</vt:i4>
      </vt:variant>
      <vt:variant>
        <vt:i4>5</vt:i4>
      </vt:variant>
      <vt:variant>
        <vt:lpwstr>https://www.flygbussarna.se/en</vt:lpwstr>
      </vt:variant>
      <vt:variant>
        <vt:lpwstr/>
      </vt:variant>
      <vt:variant>
        <vt:i4>3276922</vt:i4>
      </vt:variant>
      <vt:variant>
        <vt:i4>36</vt:i4>
      </vt:variant>
      <vt:variant>
        <vt:i4>0</vt:i4>
      </vt:variant>
      <vt:variant>
        <vt:i4>5</vt:i4>
      </vt:variant>
      <vt:variant>
        <vt:lpwstr>https://www.arlandaexpress.com/</vt:lpwstr>
      </vt:variant>
      <vt:variant>
        <vt:lpwstr/>
      </vt:variant>
      <vt:variant>
        <vt:i4>4390917</vt:i4>
      </vt:variant>
      <vt:variant>
        <vt:i4>33</vt:i4>
      </vt:variant>
      <vt:variant>
        <vt:i4>0</vt:i4>
      </vt:variant>
      <vt:variant>
        <vt:i4>5</vt:i4>
      </vt:variant>
      <vt:variant>
        <vt:lpwstr>http://www.cityhostel.se/en/</vt:lpwstr>
      </vt:variant>
      <vt:variant>
        <vt:lpwstr/>
      </vt:variant>
      <vt:variant>
        <vt:i4>3735564</vt:i4>
      </vt:variant>
      <vt:variant>
        <vt:i4>30</vt:i4>
      </vt:variant>
      <vt:variant>
        <vt:i4>0</vt:i4>
      </vt:variant>
      <vt:variant>
        <vt:i4>5</vt:i4>
      </vt:variant>
      <vt:variant>
        <vt:lpwstr>mailto:info@cityhostel.se</vt:lpwstr>
      </vt:variant>
      <vt:variant>
        <vt:lpwstr/>
      </vt:variant>
      <vt:variant>
        <vt:i4>2097206</vt:i4>
      </vt:variant>
      <vt:variant>
        <vt:i4>27</vt:i4>
      </vt:variant>
      <vt:variant>
        <vt:i4>0</vt:i4>
      </vt:variant>
      <vt:variant>
        <vt:i4>5</vt:i4>
      </vt:variant>
      <vt:variant>
        <vt:lpwstr>https://hotelcstockholm.se/</vt:lpwstr>
      </vt:variant>
      <vt:variant>
        <vt:lpwstr/>
      </vt:variant>
      <vt:variant>
        <vt:i4>393250</vt:i4>
      </vt:variant>
      <vt:variant>
        <vt:i4>24</vt:i4>
      </vt:variant>
      <vt:variant>
        <vt:i4>0</vt:i4>
      </vt:variant>
      <vt:variant>
        <vt:i4>5</vt:i4>
      </vt:variant>
      <vt:variant>
        <vt:lpwstr>mailto:RESERVATIONS@HOTELCSTOCKHOLM.SE</vt:lpwstr>
      </vt:variant>
      <vt:variant>
        <vt:lpwstr/>
      </vt:variant>
      <vt:variant>
        <vt:i4>3145841</vt:i4>
      </vt:variant>
      <vt:variant>
        <vt:i4>21</vt:i4>
      </vt:variant>
      <vt:variant>
        <vt:i4>0</vt:i4>
      </vt:variant>
      <vt:variant>
        <vt:i4>5</vt:i4>
      </vt:variant>
      <vt:variant>
        <vt:lpwstr>https://www.scandichotels.se/hotell/sverige/stockholm/scandic-grand-central</vt:lpwstr>
      </vt:variant>
      <vt:variant>
        <vt:lpwstr/>
      </vt:variant>
      <vt:variant>
        <vt:i4>6619210</vt:i4>
      </vt:variant>
      <vt:variant>
        <vt:i4>18</vt:i4>
      </vt:variant>
      <vt:variant>
        <vt:i4>0</vt:i4>
      </vt:variant>
      <vt:variant>
        <vt:i4>5</vt:i4>
      </vt:variant>
      <vt:variant>
        <vt:lpwstr>mailto:grandcentral@scandichotels.com</vt:lpwstr>
      </vt:variant>
      <vt:variant>
        <vt:lpwstr/>
      </vt:variant>
      <vt:variant>
        <vt:i4>3670079</vt:i4>
      </vt:variant>
      <vt:variant>
        <vt:i4>15</vt:i4>
      </vt:variant>
      <vt:variant>
        <vt:i4>0</vt:i4>
      </vt:variant>
      <vt:variant>
        <vt:i4>5</vt:i4>
      </vt:variant>
      <vt:variant>
        <vt:lpwstr>https://www.nordicchoicehotels.se/hotell/sverige/stockholm/comfort-hotel-xpress-stockholm-central/</vt:lpwstr>
      </vt:variant>
      <vt:variant>
        <vt:lpwstr/>
      </vt:variant>
      <vt:variant>
        <vt:i4>1114238</vt:i4>
      </vt:variant>
      <vt:variant>
        <vt:i4>12</vt:i4>
      </vt:variant>
      <vt:variant>
        <vt:i4>0</vt:i4>
      </vt:variant>
      <vt:variant>
        <vt:i4>5</vt:i4>
      </vt:variant>
      <vt:variant>
        <vt:lpwstr>mailto:xpress.stockholmcentral@choice.se</vt:lpwstr>
      </vt:variant>
      <vt:variant>
        <vt:lpwstr/>
      </vt:variant>
      <vt:variant>
        <vt:i4>1179758</vt:i4>
      </vt:variant>
      <vt:variant>
        <vt:i4>9</vt:i4>
      </vt:variant>
      <vt:variant>
        <vt:i4>0</vt:i4>
      </vt:variant>
      <vt:variant>
        <vt:i4>5</vt:i4>
      </vt:variant>
      <vt:variant>
        <vt:lpwstr>mailto:johan.ponten@tlv.se</vt:lpwstr>
      </vt:variant>
      <vt:variant>
        <vt:lpwstr/>
      </vt:variant>
      <vt:variant>
        <vt:i4>3276880</vt:i4>
      </vt:variant>
      <vt:variant>
        <vt:i4>6</vt:i4>
      </vt:variant>
      <vt:variant>
        <vt:i4>0</vt:i4>
      </vt:variant>
      <vt:variant>
        <vt:i4>5</vt:i4>
      </vt:variant>
      <vt:variant>
        <vt:lpwstr>mailto:carl.bjorvang@tlv.se</vt:lpwstr>
      </vt:variant>
      <vt:variant>
        <vt:lpwstr/>
      </vt:variant>
      <vt:variant>
        <vt:i4>7798823</vt:i4>
      </vt:variant>
      <vt:variant>
        <vt:i4>3</vt:i4>
      </vt:variant>
      <vt:variant>
        <vt:i4>0</vt:i4>
      </vt:variant>
      <vt:variant>
        <vt:i4>5</vt:i4>
      </vt:variant>
      <vt:variant>
        <vt:lpwstr>https://www.wtc.se/</vt:lpwstr>
      </vt:variant>
      <vt:variant>
        <vt:lpwstr/>
      </vt:variant>
      <vt:variant>
        <vt:i4>852035</vt:i4>
      </vt:variant>
      <vt:variant>
        <vt:i4>0</vt:i4>
      </vt:variant>
      <vt:variant>
        <vt:i4>0</vt:i4>
      </vt:variant>
      <vt:variant>
        <vt:i4>5</vt:i4>
      </vt:variant>
      <vt:variant>
        <vt:lpwstr>https://goo.gl/maps/CEUEENKR6uN9R7cd8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Skiöld</dc:creator>
  <cp:keywords/>
  <cp:lastModifiedBy>Benedetta Baldini</cp:lastModifiedBy>
  <cp:revision>2</cp:revision>
  <cp:lastPrinted>2023-02-09T13:33:00Z</cp:lastPrinted>
  <dcterms:created xsi:type="dcterms:W3CDTF">2023-05-05T13:30:00Z</dcterms:created>
  <dcterms:modified xsi:type="dcterms:W3CDTF">2023-05-05T13:30:00Z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0x0101009A00896C0B211D4BBF23B3732ABB548F0B0000D7D9AA115C6744969DA9838082CBD8</vt:lpwstr>
  </property>
  <property fmtid="{D5CDD505-2E9C-101B-9397-08002B2CF9AE}" pid="3" name="TLVTopicArea">
    <vt:lpwstr/>
  </property>
  <property fmtid="{D5CDD505-2E9C-101B-9397-08002B2CF9AE}" pid="4" name="TLVProcess">
    <vt:lpwstr/>
  </property>
  <property fmtid="{D5CDD505-2E9C-101B-9397-08002B2CF9AE}" pid="5" name="TLVDocumentCategory">
    <vt:lpwstr/>
  </property>
  <property fmtid="{D5CDD505-2E9C-101B-9397-08002B2CF9AE}" pid="6" name="TLVInformationClass">
    <vt:lpwstr/>
  </property>
  <property fmtid="{D5CDD505-2E9C-101B-9397-08002B2CF9AE}" pid="7" name="URL">
    <vt:lpwstr/>
  </property>
  <property fmtid="{D5CDD505-2E9C-101B-9397-08002B2CF9AE}" pid="8" name="Dokumenttyp">
    <vt:lpwstr/>
  </property>
  <property fmtid="{D5CDD505-2E9C-101B-9397-08002B2CF9AE}" pid="9" name="TLVDate">
    <vt:filetime>2016-10-20T12:07:35Z</vt:filetime>
  </property>
  <property fmtid="{D5CDD505-2E9C-101B-9397-08002B2CF9AE}" pid="10" name="MediaServiceImageTags">
    <vt:lpwstr/>
  </property>
</Properties>
</file>